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B3C4F" w14:textId="77777777" w:rsidR="00B40CD9" w:rsidRDefault="00000000">
      <w:pPr>
        <w:jc w:val="center"/>
        <w:rPr>
          <w:b/>
          <w:u w:val="single"/>
        </w:rPr>
      </w:pPr>
      <w:r w:rsidRPr="00522F34">
        <w:rPr>
          <w:b/>
          <w:i/>
          <w:iCs/>
          <w:noProof/>
        </w:rPr>
        <w:drawing>
          <wp:inline distT="0" distB="0" distL="0" distR="0" wp14:anchorId="4E9C2E03" wp14:editId="589E11EA">
            <wp:extent cx="3251200" cy="2349500"/>
            <wp:effectExtent l="0" t="0" r="0" b="0"/>
            <wp:docPr id="284291883" name="Obrázek 1" descr="Obsah obrázku černá, tma&#10;&#10;Popis byl vytvořen automaticky"/>
            <wp:cNvGraphicFramePr/>
            <a:graphic xmlns:a="http://schemas.openxmlformats.org/drawingml/2006/main">
              <a:graphicData uri="http://schemas.openxmlformats.org/drawingml/2006/picture">
                <pic:pic xmlns:pic="http://schemas.openxmlformats.org/drawingml/2006/picture">
                  <pic:nvPicPr>
                    <pic:cNvPr id="0" name="image1.png" descr="Obsah obrázku černá, tma&#10;&#10;Popis byl vytvořen automaticky"/>
                    <pic:cNvPicPr preferRelativeResize="0"/>
                  </pic:nvPicPr>
                  <pic:blipFill>
                    <a:blip r:embed="rId6"/>
                    <a:srcRect/>
                    <a:stretch>
                      <a:fillRect/>
                    </a:stretch>
                  </pic:blipFill>
                  <pic:spPr>
                    <a:xfrm>
                      <a:off x="0" y="0"/>
                      <a:ext cx="3251200" cy="2349500"/>
                    </a:xfrm>
                    <a:prstGeom prst="rect">
                      <a:avLst/>
                    </a:prstGeom>
                    <a:ln/>
                  </pic:spPr>
                </pic:pic>
              </a:graphicData>
            </a:graphic>
          </wp:inline>
        </w:drawing>
      </w:r>
    </w:p>
    <w:p w14:paraId="5DD5592C" w14:textId="77777777" w:rsidR="00B40CD9" w:rsidRPr="00522F34" w:rsidRDefault="00000000">
      <w:pPr>
        <w:pBdr>
          <w:top w:val="single" w:sz="4" w:space="1" w:color="000000"/>
          <w:left w:val="single" w:sz="4" w:space="4" w:color="000000"/>
          <w:bottom w:val="single" w:sz="4" w:space="1" w:color="000000"/>
          <w:right w:val="single" w:sz="4" w:space="4" w:color="000000"/>
        </w:pBdr>
        <w:jc w:val="center"/>
        <w:rPr>
          <w:b/>
          <w:sz w:val="32"/>
          <w:szCs w:val="32"/>
        </w:rPr>
      </w:pPr>
      <w:proofErr w:type="gramStart"/>
      <w:r w:rsidRPr="00522F34">
        <w:rPr>
          <w:b/>
          <w:sz w:val="32"/>
          <w:szCs w:val="32"/>
        </w:rPr>
        <w:t>JI.HLAVA</w:t>
      </w:r>
      <w:proofErr w:type="gramEnd"/>
      <w:r w:rsidRPr="00522F34">
        <w:rPr>
          <w:b/>
          <w:sz w:val="32"/>
          <w:szCs w:val="32"/>
        </w:rPr>
        <w:t xml:space="preserve"> INDUSTRY 2023 – WINNERS</w:t>
      </w:r>
    </w:p>
    <w:p w14:paraId="5CCAC8D8" w14:textId="77777777" w:rsidR="00B40CD9" w:rsidRPr="00522F34" w:rsidRDefault="00B40CD9">
      <w:pPr>
        <w:pBdr>
          <w:top w:val="single" w:sz="4" w:space="1" w:color="000000"/>
          <w:left w:val="single" w:sz="4" w:space="4" w:color="000000"/>
          <w:bottom w:val="single" w:sz="4" w:space="1" w:color="000000"/>
          <w:right w:val="single" w:sz="4" w:space="4" w:color="000000"/>
        </w:pBdr>
        <w:jc w:val="center"/>
        <w:rPr>
          <w:b/>
          <w:sz w:val="32"/>
          <w:szCs w:val="32"/>
        </w:rPr>
      </w:pPr>
    </w:p>
    <w:p w14:paraId="6A87FAD5" w14:textId="77777777" w:rsidR="00B40CD9" w:rsidRPr="00522F34" w:rsidRDefault="00000000">
      <w:pPr>
        <w:pBdr>
          <w:top w:val="single" w:sz="4" w:space="1" w:color="000000"/>
          <w:left w:val="single" w:sz="4" w:space="4" w:color="000000"/>
          <w:bottom w:val="single" w:sz="4" w:space="1" w:color="000000"/>
          <w:right w:val="single" w:sz="4" w:space="4" w:color="000000"/>
        </w:pBdr>
        <w:jc w:val="center"/>
        <w:rPr>
          <w:b/>
          <w:sz w:val="32"/>
          <w:szCs w:val="32"/>
        </w:rPr>
      </w:pPr>
      <w:proofErr w:type="spellStart"/>
      <w:proofErr w:type="gramStart"/>
      <w:r w:rsidRPr="00522F34">
        <w:rPr>
          <w:b/>
          <w:sz w:val="32"/>
          <w:szCs w:val="32"/>
        </w:rPr>
        <w:t>Ji.hlava</w:t>
      </w:r>
      <w:proofErr w:type="spellEnd"/>
      <w:proofErr w:type="gramEnd"/>
      <w:r w:rsidRPr="00522F34">
        <w:rPr>
          <w:b/>
          <w:sz w:val="32"/>
          <w:szCs w:val="32"/>
        </w:rPr>
        <w:t xml:space="preserve"> New Visions Forum: Europe &amp; U.S. Docs Awards</w:t>
      </w:r>
    </w:p>
    <w:p w14:paraId="7DAE9A96" w14:textId="2FF8EDB1" w:rsidR="00B40CD9" w:rsidRDefault="00B40CD9"/>
    <w:p w14:paraId="11EC0FB5" w14:textId="77777777" w:rsidR="00522F34" w:rsidRDefault="00522F34" w:rsidP="00522F34">
      <w:pPr>
        <w:numPr>
          <w:ilvl w:val="0"/>
          <w:numId w:val="2"/>
        </w:numPr>
        <w:ind w:right="600"/>
        <w:rPr>
          <w:b/>
          <w:color w:val="EF4123"/>
          <w:highlight w:val="white"/>
        </w:rPr>
      </w:pPr>
      <w:r>
        <w:rPr>
          <w:b/>
          <w:color w:val="EF4123"/>
          <w:highlight w:val="white"/>
        </w:rPr>
        <w:t xml:space="preserve">UPP &amp; SOUNDSQUARE AWARD </w:t>
      </w:r>
    </w:p>
    <w:p w14:paraId="28234089" w14:textId="3E815409" w:rsidR="00522F34" w:rsidRPr="00522F34" w:rsidRDefault="00522F34" w:rsidP="00522F34">
      <w:pPr>
        <w:ind w:left="720" w:right="600"/>
        <w:rPr>
          <w:b/>
          <w:i/>
          <w:highlight w:val="white"/>
        </w:rPr>
      </w:pPr>
      <w:r w:rsidRPr="00522F34">
        <w:rPr>
          <w:b/>
          <w:i/>
          <w:highlight w:val="white"/>
        </w:rPr>
        <w:t xml:space="preserve">(post-production services in the value of </w:t>
      </w:r>
      <w:r w:rsidR="00E30C36">
        <w:rPr>
          <w:b/>
          <w:i/>
          <w:highlight w:val="white"/>
        </w:rPr>
        <w:t>20</w:t>
      </w:r>
      <w:r w:rsidRPr="00522F34">
        <w:rPr>
          <w:b/>
          <w:i/>
          <w:highlight w:val="white"/>
        </w:rPr>
        <w:t>,000 EUR)</w:t>
      </w:r>
    </w:p>
    <w:p w14:paraId="6B6FA0EF" w14:textId="77777777" w:rsidR="00522F34" w:rsidRDefault="00000000" w:rsidP="00522F34">
      <w:pPr>
        <w:numPr>
          <w:ilvl w:val="1"/>
          <w:numId w:val="2"/>
        </w:numPr>
        <w:ind w:right="600"/>
        <w:rPr>
          <w:b/>
          <w:i/>
          <w:highlight w:val="white"/>
        </w:rPr>
      </w:pPr>
      <w:hyperlink r:id="rId7" w:anchor="if">
        <w:r w:rsidR="00522F34">
          <w:rPr>
            <w:b/>
            <w:i/>
            <w:color w:val="1155CC"/>
            <w:highlight w:val="white"/>
            <w:u w:val="single"/>
          </w:rPr>
          <w:t>If Pigeons Turned to Gold</w:t>
        </w:r>
      </w:hyperlink>
    </w:p>
    <w:p w14:paraId="347DD082" w14:textId="77777777" w:rsidR="00522F34" w:rsidRDefault="00522F34" w:rsidP="00522F34">
      <w:pPr>
        <w:numPr>
          <w:ilvl w:val="2"/>
          <w:numId w:val="2"/>
        </w:numPr>
        <w:ind w:right="600"/>
        <w:rPr>
          <w:b/>
          <w:highlight w:val="white"/>
        </w:rPr>
      </w:pPr>
      <w:r>
        <w:rPr>
          <w:b/>
          <w:highlight w:val="white"/>
        </w:rPr>
        <w:t xml:space="preserve">Director: </w:t>
      </w:r>
      <w:proofErr w:type="spellStart"/>
      <w:r>
        <w:rPr>
          <w:b/>
          <w:highlight w:val="white"/>
        </w:rPr>
        <w:t>Pepa</w:t>
      </w:r>
      <w:proofErr w:type="spellEnd"/>
      <w:r>
        <w:rPr>
          <w:b/>
          <w:highlight w:val="white"/>
        </w:rPr>
        <w:t xml:space="preserve"> </w:t>
      </w:r>
      <w:proofErr w:type="spellStart"/>
      <w:r>
        <w:rPr>
          <w:b/>
          <w:highlight w:val="white"/>
        </w:rPr>
        <w:t>Lubojacki</w:t>
      </w:r>
      <w:proofErr w:type="spellEnd"/>
    </w:p>
    <w:p w14:paraId="59B4E36A" w14:textId="77777777" w:rsidR="00522F34" w:rsidRDefault="00522F34" w:rsidP="00522F34">
      <w:pPr>
        <w:numPr>
          <w:ilvl w:val="2"/>
          <w:numId w:val="2"/>
        </w:numPr>
        <w:ind w:right="600"/>
        <w:rPr>
          <w:b/>
          <w:highlight w:val="white"/>
        </w:rPr>
      </w:pPr>
      <w:r>
        <w:rPr>
          <w:b/>
          <w:highlight w:val="white"/>
        </w:rPr>
        <w:t xml:space="preserve">Producers: Wanda </w:t>
      </w:r>
      <w:proofErr w:type="spellStart"/>
      <w:r>
        <w:rPr>
          <w:b/>
          <w:highlight w:val="white"/>
        </w:rPr>
        <w:t>Kaprálová</w:t>
      </w:r>
      <w:proofErr w:type="spellEnd"/>
      <w:r>
        <w:rPr>
          <w:b/>
          <w:highlight w:val="white"/>
        </w:rPr>
        <w:t xml:space="preserve">, </w:t>
      </w:r>
      <w:proofErr w:type="spellStart"/>
      <w:r>
        <w:rPr>
          <w:b/>
          <w:highlight w:val="white"/>
        </w:rPr>
        <w:t>Klára</w:t>
      </w:r>
      <w:proofErr w:type="spellEnd"/>
      <w:r>
        <w:rPr>
          <w:b/>
          <w:highlight w:val="white"/>
        </w:rPr>
        <w:t xml:space="preserve"> </w:t>
      </w:r>
      <w:proofErr w:type="spellStart"/>
      <w:r>
        <w:rPr>
          <w:b/>
          <w:highlight w:val="white"/>
        </w:rPr>
        <w:t>Mamojková</w:t>
      </w:r>
      <w:proofErr w:type="spellEnd"/>
    </w:p>
    <w:p w14:paraId="0B8551B2" w14:textId="77777777" w:rsidR="00522F34" w:rsidRDefault="00522F34" w:rsidP="00522F34">
      <w:pPr>
        <w:numPr>
          <w:ilvl w:val="2"/>
          <w:numId w:val="2"/>
        </w:numPr>
        <w:ind w:right="600"/>
        <w:rPr>
          <w:b/>
          <w:highlight w:val="white"/>
        </w:rPr>
      </w:pPr>
      <w:r>
        <w:rPr>
          <w:b/>
          <w:highlight w:val="white"/>
        </w:rPr>
        <w:t>Countries: Czech Republic, Slovakia</w:t>
      </w:r>
    </w:p>
    <w:p w14:paraId="149BDAA1" w14:textId="77777777" w:rsidR="00522F34" w:rsidRDefault="00522F34" w:rsidP="00522F34">
      <w:pPr>
        <w:numPr>
          <w:ilvl w:val="2"/>
          <w:numId w:val="2"/>
        </w:numPr>
        <w:ind w:right="600"/>
        <w:rPr>
          <w:b/>
          <w:highlight w:val="white"/>
        </w:rPr>
      </w:pPr>
      <w:r>
        <w:rPr>
          <w:b/>
          <w:highlight w:val="white"/>
        </w:rPr>
        <w:t>Jury statement:</w:t>
      </w:r>
    </w:p>
    <w:p w14:paraId="3A1F1879" w14:textId="77777777" w:rsidR="00522F34" w:rsidRDefault="00522F34" w:rsidP="00522F34">
      <w:pPr>
        <w:ind w:right="600"/>
        <w:rPr>
          <w:b/>
          <w:highlight w:val="white"/>
        </w:rPr>
      </w:pPr>
    </w:p>
    <w:p w14:paraId="55FAA675" w14:textId="77777777" w:rsidR="00522F34" w:rsidRDefault="00522F34" w:rsidP="00522F34">
      <w:pPr>
        <w:ind w:right="600"/>
        <w:jc w:val="both"/>
        <w:rPr>
          <w:i/>
          <w:color w:val="222222"/>
          <w:highlight w:val="white"/>
        </w:rPr>
      </w:pPr>
      <w:r>
        <w:rPr>
          <w:i/>
          <w:color w:val="222222"/>
          <w:highlight w:val="white"/>
        </w:rPr>
        <w:t xml:space="preserve">We found this film to be brave, sincere, incredibly creative, and boldly experimental. It interrogates our paths in the world, the different paths inside one family, and the ways to exist beyond the ongoing pain of addiction. With this award, we want to reinforce </w:t>
      </w:r>
      <w:proofErr w:type="spellStart"/>
      <w:r>
        <w:rPr>
          <w:i/>
          <w:color w:val="222222"/>
          <w:highlight w:val="white"/>
        </w:rPr>
        <w:t>Pepa's</w:t>
      </w:r>
      <w:proofErr w:type="spellEnd"/>
      <w:r>
        <w:rPr>
          <w:i/>
          <w:color w:val="222222"/>
          <w:highlight w:val="white"/>
        </w:rPr>
        <w:t xml:space="preserve"> commitment to share this difficult story.  This film will be an alchemical process, and it will need some excellent post-production support to hone its potential and vision.</w:t>
      </w:r>
    </w:p>
    <w:p w14:paraId="0BD0C1CE" w14:textId="77777777" w:rsidR="00522F34" w:rsidRDefault="00522F34" w:rsidP="00522F34">
      <w:pPr>
        <w:ind w:right="600"/>
        <w:jc w:val="both"/>
        <w:rPr>
          <w:i/>
          <w:color w:val="222222"/>
          <w:highlight w:val="white"/>
        </w:rPr>
      </w:pPr>
    </w:p>
    <w:p w14:paraId="7BC3644E" w14:textId="77777777" w:rsidR="00522F34" w:rsidRDefault="00522F34"/>
    <w:p w14:paraId="2E6D6B33" w14:textId="62A7B382" w:rsidR="00B40CD9" w:rsidRDefault="00000000">
      <w:pPr>
        <w:numPr>
          <w:ilvl w:val="0"/>
          <w:numId w:val="2"/>
        </w:numPr>
        <w:ind w:right="600"/>
        <w:rPr>
          <w:b/>
          <w:color w:val="EF4123"/>
          <w:highlight w:val="white"/>
        </w:rPr>
      </w:pPr>
      <w:r>
        <w:rPr>
          <w:b/>
          <w:color w:val="EF4123"/>
          <w:highlight w:val="white"/>
        </w:rPr>
        <w:t>AMDOCS AWARD</w:t>
      </w:r>
      <w:r w:rsidR="00522F34">
        <w:rPr>
          <w:b/>
          <w:color w:val="EF4123"/>
          <w:highlight w:val="white"/>
        </w:rPr>
        <w:t>S</w:t>
      </w:r>
    </w:p>
    <w:p w14:paraId="36B63D00" w14:textId="77777777" w:rsidR="00B40CD9" w:rsidRDefault="00000000">
      <w:pPr>
        <w:numPr>
          <w:ilvl w:val="1"/>
          <w:numId w:val="2"/>
        </w:numPr>
        <w:ind w:right="600"/>
        <w:rPr>
          <w:b/>
          <w:i/>
          <w:highlight w:val="white"/>
        </w:rPr>
      </w:pPr>
      <w:hyperlink r:id="rId8" w:anchor="valley">
        <w:r>
          <w:rPr>
            <w:b/>
            <w:i/>
            <w:color w:val="1155CC"/>
            <w:highlight w:val="white"/>
            <w:u w:val="single"/>
          </w:rPr>
          <w:t xml:space="preserve">Valley of the Night </w:t>
        </w:r>
      </w:hyperlink>
      <w:r>
        <w:rPr>
          <w:b/>
          <w:i/>
          <w:highlight w:val="white"/>
        </w:rPr>
        <w:t>(5,000 USD)</w:t>
      </w:r>
    </w:p>
    <w:p w14:paraId="084EE8B1" w14:textId="77777777" w:rsidR="00B40CD9" w:rsidRDefault="00000000">
      <w:pPr>
        <w:numPr>
          <w:ilvl w:val="2"/>
          <w:numId w:val="2"/>
        </w:numPr>
        <w:ind w:right="600"/>
        <w:rPr>
          <w:b/>
          <w:highlight w:val="white"/>
        </w:rPr>
      </w:pPr>
      <w:r>
        <w:rPr>
          <w:b/>
          <w:highlight w:val="white"/>
        </w:rPr>
        <w:t>Director and producer: Lynne Siefert</w:t>
      </w:r>
    </w:p>
    <w:p w14:paraId="564190E9" w14:textId="77777777" w:rsidR="00B40CD9" w:rsidRDefault="00000000">
      <w:pPr>
        <w:numPr>
          <w:ilvl w:val="2"/>
          <w:numId w:val="2"/>
        </w:numPr>
        <w:ind w:right="600"/>
        <w:rPr>
          <w:b/>
          <w:highlight w:val="white"/>
        </w:rPr>
      </w:pPr>
      <w:r>
        <w:rPr>
          <w:b/>
          <w:highlight w:val="white"/>
        </w:rPr>
        <w:t>Country: USA</w:t>
      </w:r>
    </w:p>
    <w:p w14:paraId="2C6126D8" w14:textId="77777777" w:rsidR="00B40CD9" w:rsidRDefault="00000000">
      <w:pPr>
        <w:numPr>
          <w:ilvl w:val="2"/>
          <w:numId w:val="2"/>
        </w:numPr>
        <w:ind w:right="600"/>
        <w:rPr>
          <w:b/>
          <w:highlight w:val="white"/>
        </w:rPr>
      </w:pPr>
      <w:r>
        <w:rPr>
          <w:b/>
          <w:highlight w:val="white"/>
        </w:rPr>
        <w:t>Jury statement:</w:t>
      </w:r>
    </w:p>
    <w:p w14:paraId="261BEB09" w14:textId="77777777" w:rsidR="00B40CD9" w:rsidRDefault="00B40CD9">
      <w:pPr>
        <w:ind w:left="2160" w:right="600"/>
        <w:rPr>
          <w:b/>
          <w:highlight w:val="white"/>
        </w:rPr>
      </w:pPr>
    </w:p>
    <w:p w14:paraId="18148573" w14:textId="77777777" w:rsidR="00B40CD9" w:rsidRDefault="00000000">
      <w:pPr>
        <w:jc w:val="both"/>
        <w:rPr>
          <w:i/>
          <w:highlight w:val="white"/>
        </w:rPr>
      </w:pPr>
      <w:r>
        <w:rPr>
          <w:i/>
          <w:highlight w:val="white"/>
        </w:rPr>
        <w:t xml:space="preserve">This is a stunning dive into a dystopian present, and we commend the filmmaker for her incredibly cinematic approach on such a relevant and pressing issue of these times. Introducing us to temporal migration with such poetic photography promises a very singular and fascinating film. </w:t>
      </w:r>
    </w:p>
    <w:p w14:paraId="665043B3" w14:textId="77777777" w:rsidR="00B40CD9" w:rsidRDefault="00B40CD9">
      <w:pPr>
        <w:jc w:val="both"/>
        <w:rPr>
          <w:i/>
          <w:highlight w:val="white"/>
        </w:rPr>
      </w:pPr>
    </w:p>
    <w:p w14:paraId="30420956" w14:textId="77777777" w:rsidR="00B40CD9" w:rsidRDefault="00B40CD9">
      <w:pPr>
        <w:ind w:right="600"/>
        <w:rPr>
          <w:b/>
          <w:highlight w:val="white"/>
        </w:rPr>
      </w:pPr>
    </w:p>
    <w:p w14:paraId="706D03E0" w14:textId="77777777" w:rsidR="00B40CD9" w:rsidRDefault="00000000">
      <w:pPr>
        <w:numPr>
          <w:ilvl w:val="1"/>
          <w:numId w:val="2"/>
        </w:numPr>
        <w:ind w:right="600"/>
        <w:rPr>
          <w:b/>
          <w:i/>
          <w:highlight w:val="white"/>
        </w:rPr>
      </w:pPr>
      <w:hyperlink r:id="rId9" w:anchor="vestibule">
        <w:proofErr w:type="spellStart"/>
        <w:r>
          <w:rPr>
            <w:b/>
            <w:i/>
            <w:color w:val="1155CC"/>
            <w:highlight w:val="white"/>
            <w:u w:val="single"/>
          </w:rPr>
          <w:t>Vestibul</w:t>
        </w:r>
        <w:proofErr w:type="spellEnd"/>
      </w:hyperlink>
      <w:r>
        <w:rPr>
          <w:b/>
          <w:i/>
          <w:highlight w:val="white"/>
        </w:rPr>
        <w:t xml:space="preserve"> (2,000 USD)</w:t>
      </w:r>
    </w:p>
    <w:p w14:paraId="213AAE33" w14:textId="77777777" w:rsidR="00B40CD9" w:rsidRDefault="00000000">
      <w:pPr>
        <w:numPr>
          <w:ilvl w:val="2"/>
          <w:numId w:val="2"/>
        </w:numPr>
        <w:ind w:right="600"/>
        <w:rPr>
          <w:b/>
          <w:highlight w:val="white"/>
        </w:rPr>
      </w:pPr>
      <w:r>
        <w:rPr>
          <w:b/>
          <w:highlight w:val="white"/>
        </w:rPr>
        <w:t>Director: Riley Hooper</w:t>
      </w:r>
    </w:p>
    <w:p w14:paraId="63399DE3" w14:textId="77777777" w:rsidR="00B40CD9" w:rsidRDefault="00000000">
      <w:pPr>
        <w:numPr>
          <w:ilvl w:val="2"/>
          <w:numId w:val="2"/>
        </w:numPr>
        <w:ind w:right="600"/>
        <w:rPr>
          <w:b/>
          <w:highlight w:val="white"/>
        </w:rPr>
      </w:pPr>
      <w:r>
        <w:rPr>
          <w:b/>
          <w:highlight w:val="white"/>
        </w:rPr>
        <w:t>Producers: Caitlin Mae Burke, Bryn Silverman</w:t>
      </w:r>
    </w:p>
    <w:p w14:paraId="346AF29E" w14:textId="77777777" w:rsidR="00B40CD9" w:rsidRDefault="00000000">
      <w:pPr>
        <w:numPr>
          <w:ilvl w:val="2"/>
          <w:numId w:val="2"/>
        </w:numPr>
        <w:ind w:right="600"/>
        <w:rPr>
          <w:b/>
          <w:highlight w:val="white"/>
        </w:rPr>
      </w:pPr>
      <w:r>
        <w:rPr>
          <w:b/>
          <w:highlight w:val="white"/>
        </w:rPr>
        <w:t>Country: USA</w:t>
      </w:r>
    </w:p>
    <w:p w14:paraId="05EA797C" w14:textId="77777777" w:rsidR="00B40CD9" w:rsidRDefault="00000000">
      <w:pPr>
        <w:numPr>
          <w:ilvl w:val="2"/>
          <w:numId w:val="2"/>
        </w:numPr>
        <w:ind w:right="600"/>
        <w:rPr>
          <w:b/>
          <w:highlight w:val="white"/>
        </w:rPr>
      </w:pPr>
      <w:r>
        <w:rPr>
          <w:b/>
          <w:highlight w:val="white"/>
        </w:rPr>
        <w:t>Jury statement:</w:t>
      </w:r>
    </w:p>
    <w:p w14:paraId="0F43349C" w14:textId="77777777" w:rsidR="00B40CD9" w:rsidRDefault="00B40CD9">
      <w:pPr>
        <w:ind w:left="2160" w:right="600"/>
        <w:rPr>
          <w:b/>
          <w:highlight w:val="white"/>
        </w:rPr>
      </w:pPr>
    </w:p>
    <w:p w14:paraId="384A9019" w14:textId="14026C91" w:rsidR="00B40CD9" w:rsidRPr="00522F34" w:rsidRDefault="00000000" w:rsidP="00522F34">
      <w:pPr>
        <w:shd w:val="clear" w:color="auto" w:fill="FFFFFF"/>
        <w:jc w:val="both"/>
        <w:rPr>
          <w:i/>
          <w:highlight w:val="white"/>
        </w:rPr>
      </w:pPr>
      <w:r>
        <w:rPr>
          <w:i/>
          <w:highlight w:val="white"/>
        </w:rPr>
        <w:t xml:space="preserve">This is a bold and uncompromising film that will create a new conversation around the agency we have with our bodies, sex, and pleasure. We want this award to encourage this filmmaker as she begins this filmic journey that will break taboos and empower many girls, women, and all the humans that need support in building a good relationship with their bodies. </w:t>
      </w:r>
    </w:p>
    <w:p w14:paraId="16162DC2" w14:textId="3C0BB385" w:rsidR="00B40CD9" w:rsidRDefault="00B40CD9">
      <w:pPr>
        <w:ind w:right="600"/>
        <w:rPr>
          <w:b/>
          <w:color w:val="EF4123"/>
          <w:highlight w:val="white"/>
        </w:rPr>
      </w:pPr>
    </w:p>
    <w:p w14:paraId="27F2BBAD" w14:textId="2616A4D4" w:rsidR="00522F34" w:rsidRDefault="00522F34">
      <w:pPr>
        <w:ind w:right="600"/>
        <w:rPr>
          <w:b/>
          <w:color w:val="EF4123"/>
          <w:highlight w:val="white"/>
        </w:rPr>
      </w:pPr>
    </w:p>
    <w:p w14:paraId="4DBE2FB5" w14:textId="77777777" w:rsidR="00522F34" w:rsidRDefault="00522F34">
      <w:pPr>
        <w:ind w:right="600"/>
        <w:rPr>
          <w:b/>
          <w:color w:val="EF4123"/>
          <w:highlight w:val="white"/>
        </w:rPr>
      </w:pPr>
    </w:p>
    <w:p w14:paraId="6BE63487" w14:textId="6B41BB76" w:rsidR="00B40CD9" w:rsidRDefault="00000000">
      <w:pPr>
        <w:numPr>
          <w:ilvl w:val="0"/>
          <w:numId w:val="2"/>
        </w:numPr>
        <w:ind w:right="600"/>
        <w:rPr>
          <w:b/>
          <w:color w:val="EF4123"/>
          <w:highlight w:val="white"/>
        </w:rPr>
      </w:pPr>
      <w:r>
        <w:rPr>
          <w:b/>
          <w:color w:val="EF4123"/>
          <w:highlight w:val="white"/>
        </w:rPr>
        <w:t>CURRENT TIME TV AWARD</w:t>
      </w:r>
      <w:r w:rsidR="00522F34">
        <w:rPr>
          <w:b/>
          <w:color w:val="EF4123"/>
          <w:highlight w:val="white"/>
        </w:rPr>
        <w:t xml:space="preserve"> </w:t>
      </w:r>
      <w:r w:rsidR="00522F34" w:rsidRPr="00522F34">
        <w:rPr>
          <w:b/>
          <w:i/>
          <w:iCs/>
          <w:color w:val="000000" w:themeColor="text1"/>
          <w:highlight w:val="white"/>
        </w:rPr>
        <w:t>(2,000 USD)</w:t>
      </w:r>
    </w:p>
    <w:p w14:paraId="797A2310" w14:textId="77777777" w:rsidR="00B40CD9" w:rsidRDefault="00000000">
      <w:pPr>
        <w:numPr>
          <w:ilvl w:val="1"/>
          <w:numId w:val="2"/>
        </w:numPr>
        <w:ind w:right="600"/>
        <w:rPr>
          <w:b/>
          <w:i/>
          <w:highlight w:val="white"/>
        </w:rPr>
      </w:pPr>
      <w:hyperlink r:id="rId10" w:anchor="you">
        <w:r>
          <w:rPr>
            <w:b/>
            <w:i/>
            <w:color w:val="1155CC"/>
            <w:highlight w:val="white"/>
            <w:u w:val="single"/>
          </w:rPr>
          <w:t>You Never Just Walk Away</w:t>
        </w:r>
      </w:hyperlink>
    </w:p>
    <w:p w14:paraId="5DA01F1C" w14:textId="77777777" w:rsidR="00B40CD9" w:rsidRDefault="00000000">
      <w:pPr>
        <w:numPr>
          <w:ilvl w:val="2"/>
          <w:numId w:val="2"/>
        </w:numPr>
        <w:ind w:right="600"/>
        <w:rPr>
          <w:b/>
          <w:highlight w:val="white"/>
        </w:rPr>
      </w:pPr>
      <w:r>
        <w:rPr>
          <w:b/>
          <w:highlight w:val="white"/>
        </w:rPr>
        <w:t xml:space="preserve">Director: </w:t>
      </w:r>
      <w:proofErr w:type="spellStart"/>
      <w:r>
        <w:rPr>
          <w:b/>
          <w:highlight w:val="white"/>
        </w:rPr>
        <w:t>Rozálie</w:t>
      </w:r>
      <w:proofErr w:type="spellEnd"/>
      <w:r>
        <w:rPr>
          <w:b/>
          <w:highlight w:val="white"/>
        </w:rPr>
        <w:t xml:space="preserve"> </w:t>
      </w:r>
      <w:proofErr w:type="spellStart"/>
      <w:r>
        <w:rPr>
          <w:b/>
          <w:highlight w:val="white"/>
        </w:rPr>
        <w:t>Kohoutová</w:t>
      </w:r>
      <w:proofErr w:type="spellEnd"/>
    </w:p>
    <w:p w14:paraId="62D67094" w14:textId="77777777" w:rsidR="00B40CD9" w:rsidRDefault="00000000">
      <w:pPr>
        <w:numPr>
          <w:ilvl w:val="2"/>
          <w:numId w:val="2"/>
        </w:numPr>
        <w:ind w:right="600"/>
        <w:rPr>
          <w:b/>
          <w:highlight w:val="white"/>
        </w:rPr>
      </w:pPr>
      <w:r>
        <w:rPr>
          <w:b/>
          <w:highlight w:val="white"/>
        </w:rPr>
        <w:t xml:space="preserve">Producer: Martina </w:t>
      </w:r>
      <w:proofErr w:type="spellStart"/>
      <w:r>
        <w:rPr>
          <w:b/>
          <w:highlight w:val="white"/>
        </w:rPr>
        <w:t>Knoblochová</w:t>
      </w:r>
      <w:proofErr w:type="spellEnd"/>
    </w:p>
    <w:p w14:paraId="57A9BDD3" w14:textId="77777777" w:rsidR="00B40CD9" w:rsidRDefault="00000000">
      <w:pPr>
        <w:numPr>
          <w:ilvl w:val="2"/>
          <w:numId w:val="2"/>
        </w:numPr>
        <w:ind w:right="600"/>
        <w:rPr>
          <w:b/>
          <w:highlight w:val="white"/>
        </w:rPr>
      </w:pPr>
      <w:r>
        <w:rPr>
          <w:b/>
          <w:highlight w:val="white"/>
        </w:rPr>
        <w:t>Country: Czech Republic</w:t>
      </w:r>
    </w:p>
    <w:p w14:paraId="25E41C40" w14:textId="77777777" w:rsidR="00B40CD9" w:rsidRDefault="00B40CD9">
      <w:pPr>
        <w:ind w:right="600"/>
        <w:rPr>
          <w:b/>
          <w:color w:val="EF4123"/>
          <w:highlight w:val="white"/>
        </w:rPr>
      </w:pPr>
    </w:p>
    <w:p w14:paraId="3B1C7980" w14:textId="1E8B8859" w:rsidR="00B40CD9" w:rsidRDefault="00000000">
      <w:pPr>
        <w:numPr>
          <w:ilvl w:val="0"/>
          <w:numId w:val="2"/>
        </w:numPr>
        <w:ind w:right="600"/>
        <w:rPr>
          <w:b/>
          <w:color w:val="EF4123"/>
          <w:highlight w:val="white"/>
        </w:rPr>
      </w:pPr>
      <w:r>
        <w:rPr>
          <w:b/>
          <w:color w:val="EF4123"/>
          <w:highlight w:val="white"/>
        </w:rPr>
        <w:t>FILMAID AWARD</w:t>
      </w:r>
      <w:r w:rsidR="00522F34">
        <w:rPr>
          <w:b/>
          <w:color w:val="EF4123"/>
          <w:highlight w:val="white"/>
        </w:rPr>
        <w:t xml:space="preserve"> </w:t>
      </w:r>
      <w:r w:rsidR="00522F34" w:rsidRPr="00522F34">
        <w:rPr>
          <w:b/>
          <w:i/>
          <w:iCs/>
          <w:color w:val="000000" w:themeColor="text1"/>
          <w:highlight w:val="white"/>
        </w:rPr>
        <w:t>(2,000 USD)</w:t>
      </w:r>
    </w:p>
    <w:p w14:paraId="4E6DEA75" w14:textId="77777777" w:rsidR="00B40CD9" w:rsidRDefault="00000000">
      <w:pPr>
        <w:numPr>
          <w:ilvl w:val="1"/>
          <w:numId w:val="2"/>
        </w:numPr>
        <w:ind w:right="600"/>
        <w:rPr>
          <w:b/>
          <w:i/>
          <w:highlight w:val="white"/>
        </w:rPr>
      </w:pPr>
      <w:hyperlink r:id="rId11" w:anchor="the">
        <w:r>
          <w:rPr>
            <w:b/>
            <w:i/>
            <w:color w:val="1155CC"/>
            <w:highlight w:val="white"/>
            <w:u w:val="single"/>
          </w:rPr>
          <w:t>The Ferryman</w:t>
        </w:r>
      </w:hyperlink>
    </w:p>
    <w:p w14:paraId="69C864DD" w14:textId="77777777" w:rsidR="00B40CD9" w:rsidRDefault="00000000">
      <w:pPr>
        <w:numPr>
          <w:ilvl w:val="2"/>
          <w:numId w:val="2"/>
        </w:numPr>
        <w:ind w:right="600"/>
        <w:rPr>
          <w:b/>
          <w:highlight w:val="white"/>
        </w:rPr>
      </w:pPr>
      <w:r>
        <w:rPr>
          <w:b/>
          <w:highlight w:val="white"/>
        </w:rPr>
        <w:t xml:space="preserve">Director: </w:t>
      </w:r>
      <w:proofErr w:type="spellStart"/>
      <w:r>
        <w:rPr>
          <w:b/>
          <w:highlight w:val="white"/>
        </w:rPr>
        <w:t>Pavlo</w:t>
      </w:r>
      <w:proofErr w:type="spellEnd"/>
      <w:r>
        <w:rPr>
          <w:b/>
          <w:highlight w:val="white"/>
        </w:rPr>
        <w:t xml:space="preserve"> </w:t>
      </w:r>
      <w:proofErr w:type="spellStart"/>
      <w:r>
        <w:rPr>
          <w:b/>
          <w:highlight w:val="white"/>
        </w:rPr>
        <w:t>Dorohoi</w:t>
      </w:r>
      <w:proofErr w:type="spellEnd"/>
    </w:p>
    <w:p w14:paraId="47D274BC" w14:textId="77777777" w:rsidR="00B40CD9" w:rsidRDefault="00000000">
      <w:pPr>
        <w:numPr>
          <w:ilvl w:val="2"/>
          <w:numId w:val="2"/>
        </w:numPr>
        <w:ind w:right="600"/>
        <w:rPr>
          <w:b/>
          <w:highlight w:val="white"/>
        </w:rPr>
      </w:pPr>
      <w:r>
        <w:rPr>
          <w:b/>
          <w:highlight w:val="white"/>
        </w:rPr>
        <w:t xml:space="preserve">Producer: </w:t>
      </w:r>
      <w:proofErr w:type="spellStart"/>
      <w:r>
        <w:rPr>
          <w:b/>
          <w:highlight w:val="white"/>
        </w:rPr>
        <w:t>Olha</w:t>
      </w:r>
      <w:proofErr w:type="spellEnd"/>
      <w:r>
        <w:rPr>
          <w:b/>
          <w:highlight w:val="white"/>
        </w:rPr>
        <w:t xml:space="preserve"> </w:t>
      </w:r>
      <w:proofErr w:type="spellStart"/>
      <w:r>
        <w:rPr>
          <w:b/>
          <w:highlight w:val="white"/>
        </w:rPr>
        <w:t>Symonenko</w:t>
      </w:r>
      <w:proofErr w:type="spellEnd"/>
    </w:p>
    <w:p w14:paraId="6FD53333" w14:textId="77777777" w:rsidR="00B40CD9" w:rsidRDefault="00000000">
      <w:pPr>
        <w:numPr>
          <w:ilvl w:val="2"/>
          <w:numId w:val="2"/>
        </w:numPr>
        <w:ind w:right="600"/>
        <w:rPr>
          <w:b/>
          <w:highlight w:val="white"/>
        </w:rPr>
      </w:pPr>
      <w:r>
        <w:rPr>
          <w:b/>
          <w:highlight w:val="white"/>
        </w:rPr>
        <w:t>Country: Ukraine</w:t>
      </w:r>
    </w:p>
    <w:p w14:paraId="611A22BD" w14:textId="77777777" w:rsidR="00B40CD9" w:rsidRDefault="00B40CD9">
      <w:pPr>
        <w:ind w:right="600"/>
        <w:rPr>
          <w:b/>
          <w:color w:val="EF4123"/>
          <w:highlight w:val="white"/>
        </w:rPr>
      </w:pPr>
    </w:p>
    <w:p w14:paraId="42B38633" w14:textId="77777777" w:rsidR="00B40CD9" w:rsidRDefault="00000000">
      <w:pPr>
        <w:numPr>
          <w:ilvl w:val="0"/>
          <w:numId w:val="2"/>
        </w:numPr>
        <w:ind w:right="600"/>
        <w:rPr>
          <w:b/>
          <w:color w:val="EF4123"/>
          <w:highlight w:val="white"/>
        </w:rPr>
      </w:pPr>
      <w:r>
        <w:rPr>
          <w:b/>
          <w:color w:val="EF4123"/>
          <w:highlight w:val="white"/>
        </w:rPr>
        <w:t>#DOCS CONNECT TASKOVSKI TRAINING AWARD</w:t>
      </w:r>
    </w:p>
    <w:p w14:paraId="7C302EB0" w14:textId="77777777" w:rsidR="00B40CD9" w:rsidRDefault="00000000">
      <w:pPr>
        <w:numPr>
          <w:ilvl w:val="1"/>
          <w:numId w:val="2"/>
        </w:numPr>
        <w:ind w:right="600"/>
        <w:rPr>
          <w:b/>
          <w:i/>
          <w:highlight w:val="white"/>
        </w:rPr>
      </w:pPr>
      <w:hyperlink r:id="rId12" w:anchor="society">
        <w:r>
          <w:rPr>
            <w:b/>
            <w:i/>
            <w:color w:val="1155CC"/>
            <w:highlight w:val="white"/>
            <w:u w:val="single"/>
          </w:rPr>
          <w:t>Society</w:t>
        </w:r>
      </w:hyperlink>
    </w:p>
    <w:p w14:paraId="5F7BFFCF" w14:textId="77777777" w:rsidR="00B40CD9" w:rsidRDefault="00000000">
      <w:pPr>
        <w:numPr>
          <w:ilvl w:val="2"/>
          <w:numId w:val="2"/>
        </w:numPr>
        <w:ind w:right="600"/>
        <w:rPr>
          <w:b/>
          <w:highlight w:val="white"/>
        </w:rPr>
      </w:pPr>
      <w:r>
        <w:rPr>
          <w:b/>
          <w:highlight w:val="white"/>
        </w:rPr>
        <w:t xml:space="preserve">Director: Thomas </w:t>
      </w:r>
      <w:proofErr w:type="spellStart"/>
      <w:r>
        <w:rPr>
          <w:b/>
          <w:highlight w:val="white"/>
        </w:rPr>
        <w:t>Østbye</w:t>
      </w:r>
      <w:proofErr w:type="spellEnd"/>
    </w:p>
    <w:p w14:paraId="33119B5D" w14:textId="77777777" w:rsidR="00B40CD9" w:rsidRDefault="00000000">
      <w:pPr>
        <w:numPr>
          <w:ilvl w:val="2"/>
          <w:numId w:val="2"/>
        </w:numPr>
        <w:ind w:right="600"/>
        <w:rPr>
          <w:b/>
          <w:highlight w:val="white"/>
        </w:rPr>
      </w:pPr>
      <w:r>
        <w:rPr>
          <w:b/>
          <w:highlight w:val="white"/>
        </w:rPr>
        <w:t xml:space="preserve">Producer: Ellen </w:t>
      </w:r>
      <w:proofErr w:type="spellStart"/>
      <w:r>
        <w:rPr>
          <w:b/>
          <w:highlight w:val="white"/>
        </w:rPr>
        <w:t>Ugelstad</w:t>
      </w:r>
      <w:proofErr w:type="spellEnd"/>
    </w:p>
    <w:p w14:paraId="45821F98" w14:textId="77777777" w:rsidR="00B40CD9" w:rsidRDefault="00000000">
      <w:pPr>
        <w:numPr>
          <w:ilvl w:val="2"/>
          <w:numId w:val="2"/>
        </w:numPr>
        <w:ind w:right="600"/>
        <w:rPr>
          <w:b/>
          <w:highlight w:val="white"/>
        </w:rPr>
      </w:pPr>
      <w:r>
        <w:rPr>
          <w:b/>
          <w:highlight w:val="white"/>
        </w:rPr>
        <w:t>Countries: Norway, Indonesia</w:t>
      </w:r>
    </w:p>
    <w:p w14:paraId="2C02D7C5" w14:textId="77777777" w:rsidR="00B40CD9" w:rsidRDefault="00B40CD9">
      <w:pPr>
        <w:ind w:right="600"/>
        <w:rPr>
          <w:b/>
          <w:color w:val="EF4123"/>
          <w:highlight w:val="white"/>
        </w:rPr>
      </w:pPr>
    </w:p>
    <w:p w14:paraId="041C7A56" w14:textId="77777777" w:rsidR="00B40CD9" w:rsidRDefault="00000000">
      <w:pPr>
        <w:numPr>
          <w:ilvl w:val="0"/>
          <w:numId w:val="2"/>
        </w:numPr>
        <w:ind w:right="600"/>
        <w:rPr>
          <w:b/>
          <w:color w:val="EF4123"/>
          <w:highlight w:val="white"/>
        </w:rPr>
      </w:pPr>
      <w:r>
        <w:rPr>
          <w:b/>
          <w:color w:val="EF4123"/>
          <w:highlight w:val="white"/>
        </w:rPr>
        <w:t>CANNES DOCS – MARCHÉ DU FILM AWARD</w:t>
      </w:r>
    </w:p>
    <w:p w14:paraId="538DD995" w14:textId="77777777" w:rsidR="00B40CD9" w:rsidRDefault="00000000">
      <w:pPr>
        <w:numPr>
          <w:ilvl w:val="1"/>
          <w:numId w:val="2"/>
        </w:numPr>
        <w:ind w:right="600"/>
        <w:rPr>
          <w:b/>
          <w:i/>
          <w:highlight w:val="white"/>
        </w:rPr>
      </w:pPr>
      <w:hyperlink r:id="rId13" w:anchor="women">
        <w:r>
          <w:rPr>
            <w:b/>
            <w:i/>
            <w:color w:val="1155CC"/>
            <w:highlight w:val="white"/>
            <w:u w:val="single"/>
          </w:rPr>
          <w:t>Women Walk Home</w:t>
        </w:r>
      </w:hyperlink>
    </w:p>
    <w:p w14:paraId="03E106A5" w14:textId="77777777" w:rsidR="00B40CD9" w:rsidRDefault="00000000">
      <w:pPr>
        <w:numPr>
          <w:ilvl w:val="2"/>
          <w:numId w:val="2"/>
        </w:numPr>
        <w:ind w:right="600"/>
        <w:rPr>
          <w:b/>
          <w:highlight w:val="white"/>
        </w:rPr>
      </w:pPr>
      <w:r>
        <w:rPr>
          <w:b/>
          <w:highlight w:val="white"/>
        </w:rPr>
        <w:t xml:space="preserve">Director: Stephanie </w:t>
      </w:r>
      <w:proofErr w:type="spellStart"/>
      <w:r>
        <w:rPr>
          <w:b/>
          <w:highlight w:val="white"/>
        </w:rPr>
        <w:t>Andreou</w:t>
      </w:r>
      <w:proofErr w:type="spellEnd"/>
    </w:p>
    <w:p w14:paraId="6AC88F6D" w14:textId="77777777" w:rsidR="00B40CD9" w:rsidRDefault="00000000">
      <w:pPr>
        <w:numPr>
          <w:ilvl w:val="2"/>
          <w:numId w:val="2"/>
        </w:numPr>
        <w:ind w:right="600"/>
        <w:rPr>
          <w:b/>
          <w:highlight w:val="white"/>
        </w:rPr>
      </w:pPr>
      <w:r>
        <w:rPr>
          <w:b/>
          <w:highlight w:val="white"/>
        </w:rPr>
        <w:t>Producer: Adrián Gutiérrez</w:t>
      </w:r>
    </w:p>
    <w:p w14:paraId="2B333E3D" w14:textId="77777777" w:rsidR="00B40CD9" w:rsidRDefault="00000000">
      <w:pPr>
        <w:numPr>
          <w:ilvl w:val="2"/>
          <w:numId w:val="2"/>
        </w:numPr>
        <w:ind w:right="600"/>
        <w:rPr>
          <w:b/>
          <w:highlight w:val="white"/>
        </w:rPr>
      </w:pPr>
      <w:r>
        <w:rPr>
          <w:b/>
          <w:highlight w:val="white"/>
        </w:rPr>
        <w:t>Country: Cyprus</w:t>
      </w:r>
    </w:p>
    <w:p w14:paraId="67E76487" w14:textId="77777777" w:rsidR="00B40CD9" w:rsidRDefault="00B40CD9">
      <w:pPr>
        <w:ind w:left="2160" w:right="600"/>
        <w:rPr>
          <w:b/>
          <w:highlight w:val="white"/>
        </w:rPr>
      </w:pPr>
    </w:p>
    <w:p w14:paraId="33087BFD" w14:textId="77777777" w:rsidR="00B40CD9" w:rsidRDefault="00000000">
      <w:pPr>
        <w:numPr>
          <w:ilvl w:val="0"/>
          <w:numId w:val="2"/>
        </w:numPr>
        <w:ind w:right="600"/>
        <w:rPr>
          <w:b/>
          <w:color w:val="EF4123"/>
          <w:highlight w:val="white"/>
        </w:rPr>
      </w:pPr>
      <w:r>
        <w:rPr>
          <w:b/>
          <w:color w:val="EF4123"/>
          <w:highlight w:val="white"/>
        </w:rPr>
        <w:t>DAE AWARD</w:t>
      </w:r>
    </w:p>
    <w:p w14:paraId="678976CB" w14:textId="77777777" w:rsidR="00B40CD9" w:rsidRDefault="00000000">
      <w:pPr>
        <w:numPr>
          <w:ilvl w:val="1"/>
          <w:numId w:val="2"/>
        </w:numPr>
        <w:ind w:right="600"/>
        <w:rPr>
          <w:b/>
          <w:i/>
          <w:highlight w:val="white"/>
        </w:rPr>
      </w:pPr>
      <w:hyperlink r:id="rId14" w:anchor="women">
        <w:r>
          <w:rPr>
            <w:b/>
            <w:i/>
            <w:color w:val="1155CC"/>
            <w:highlight w:val="white"/>
            <w:u w:val="single"/>
          </w:rPr>
          <w:t>Women Walk Home</w:t>
        </w:r>
      </w:hyperlink>
    </w:p>
    <w:p w14:paraId="1F9F3A71" w14:textId="77777777" w:rsidR="00B40CD9" w:rsidRDefault="00000000">
      <w:pPr>
        <w:numPr>
          <w:ilvl w:val="2"/>
          <w:numId w:val="2"/>
        </w:numPr>
        <w:ind w:right="600"/>
        <w:rPr>
          <w:b/>
          <w:highlight w:val="white"/>
        </w:rPr>
      </w:pPr>
      <w:r>
        <w:rPr>
          <w:b/>
          <w:highlight w:val="white"/>
        </w:rPr>
        <w:t xml:space="preserve">Director: Stephanie </w:t>
      </w:r>
      <w:proofErr w:type="spellStart"/>
      <w:r>
        <w:rPr>
          <w:b/>
          <w:highlight w:val="white"/>
        </w:rPr>
        <w:t>Andreou</w:t>
      </w:r>
      <w:proofErr w:type="spellEnd"/>
    </w:p>
    <w:p w14:paraId="3A91BBB8" w14:textId="77777777" w:rsidR="00B40CD9" w:rsidRDefault="00000000">
      <w:pPr>
        <w:numPr>
          <w:ilvl w:val="2"/>
          <w:numId w:val="2"/>
        </w:numPr>
        <w:ind w:right="600"/>
        <w:rPr>
          <w:b/>
          <w:highlight w:val="white"/>
        </w:rPr>
      </w:pPr>
      <w:r>
        <w:rPr>
          <w:b/>
          <w:highlight w:val="white"/>
        </w:rPr>
        <w:t>Producer: Adrián Gutiérrez</w:t>
      </w:r>
    </w:p>
    <w:p w14:paraId="03DB644E" w14:textId="77777777" w:rsidR="00B40CD9" w:rsidRDefault="00000000">
      <w:pPr>
        <w:numPr>
          <w:ilvl w:val="2"/>
          <w:numId w:val="2"/>
        </w:numPr>
        <w:ind w:right="600"/>
        <w:rPr>
          <w:b/>
          <w:highlight w:val="white"/>
        </w:rPr>
      </w:pPr>
      <w:r>
        <w:rPr>
          <w:b/>
          <w:highlight w:val="white"/>
        </w:rPr>
        <w:t>Country: Cyprus</w:t>
      </w:r>
    </w:p>
    <w:p w14:paraId="12A3AB60" w14:textId="143912AA" w:rsidR="00B40CD9" w:rsidRDefault="00B40CD9">
      <w:pPr>
        <w:ind w:right="600"/>
        <w:rPr>
          <w:b/>
          <w:color w:val="EF4123"/>
          <w:highlight w:val="white"/>
        </w:rPr>
      </w:pPr>
    </w:p>
    <w:p w14:paraId="6C8DCA6A" w14:textId="77777777" w:rsidR="00522F34" w:rsidRDefault="00522F34">
      <w:pPr>
        <w:ind w:right="600"/>
        <w:rPr>
          <w:b/>
          <w:color w:val="EF4123"/>
          <w:highlight w:val="white"/>
        </w:rPr>
      </w:pPr>
    </w:p>
    <w:p w14:paraId="2BF24DB4" w14:textId="77777777" w:rsidR="00B40CD9" w:rsidRDefault="00000000">
      <w:pPr>
        <w:numPr>
          <w:ilvl w:val="0"/>
          <w:numId w:val="2"/>
        </w:numPr>
        <w:ind w:right="600"/>
        <w:rPr>
          <w:b/>
          <w:color w:val="EF4123"/>
          <w:highlight w:val="white"/>
        </w:rPr>
      </w:pPr>
      <w:r>
        <w:rPr>
          <w:b/>
          <w:color w:val="EF4123"/>
          <w:highlight w:val="white"/>
        </w:rPr>
        <w:lastRenderedPageBreak/>
        <w:t>EFM AWARD</w:t>
      </w:r>
    </w:p>
    <w:p w14:paraId="099BC557" w14:textId="77777777" w:rsidR="00B40CD9" w:rsidRDefault="00000000">
      <w:pPr>
        <w:numPr>
          <w:ilvl w:val="1"/>
          <w:numId w:val="2"/>
        </w:numPr>
        <w:ind w:right="600"/>
        <w:rPr>
          <w:b/>
          <w:i/>
          <w:highlight w:val="white"/>
        </w:rPr>
      </w:pPr>
      <w:hyperlink r:id="rId15" w:anchor="barbara">
        <w:r>
          <w:rPr>
            <w:b/>
            <w:i/>
            <w:color w:val="1155CC"/>
            <w:highlight w:val="white"/>
            <w:u w:val="single"/>
          </w:rPr>
          <w:t>Barbara Hammer Project</w:t>
        </w:r>
      </w:hyperlink>
    </w:p>
    <w:p w14:paraId="37EE5101" w14:textId="77777777" w:rsidR="00B40CD9" w:rsidRDefault="00000000">
      <w:pPr>
        <w:numPr>
          <w:ilvl w:val="2"/>
          <w:numId w:val="2"/>
        </w:numPr>
        <w:ind w:right="600"/>
        <w:rPr>
          <w:b/>
          <w:highlight w:val="white"/>
        </w:rPr>
      </w:pPr>
      <w:r>
        <w:rPr>
          <w:b/>
          <w:highlight w:val="white"/>
        </w:rPr>
        <w:t xml:space="preserve">Director: </w:t>
      </w:r>
      <w:proofErr w:type="spellStart"/>
      <w:r>
        <w:rPr>
          <w:b/>
          <w:highlight w:val="white"/>
        </w:rPr>
        <w:t>Brydie</w:t>
      </w:r>
      <w:proofErr w:type="spellEnd"/>
      <w:r>
        <w:rPr>
          <w:b/>
          <w:highlight w:val="white"/>
        </w:rPr>
        <w:t xml:space="preserve"> O'Connor</w:t>
      </w:r>
    </w:p>
    <w:p w14:paraId="4CA66842" w14:textId="77777777" w:rsidR="00B40CD9" w:rsidRDefault="00000000">
      <w:pPr>
        <w:numPr>
          <w:ilvl w:val="2"/>
          <w:numId w:val="2"/>
        </w:numPr>
        <w:ind w:right="600"/>
        <w:rPr>
          <w:b/>
          <w:highlight w:val="white"/>
        </w:rPr>
      </w:pPr>
      <w:r>
        <w:rPr>
          <w:b/>
          <w:highlight w:val="white"/>
        </w:rPr>
        <w:t>Producer: Elijah Stevens</w:t>
      </w:r>
    </w:p>
    <w:p w14:paraId="26FA7E1A" w14:textId="77777777" w:rsidR="00B40CD9" w:rsidRDefault="00000000">
      <w:pPr>
        <w:numPr>
          <w:ilvl w:val="2"/>
          <w:numId w:val="2"/>
        </w:numPr>
        <w:ind w:right="600"/>
        <w:rPr>
          <w:b/>
          <w:highlight w:val="white"/>
        </w:rPr>
      </w:pPr>
      <w:r>
        <w:rPr>
          <w:b/>
          <w:highlight w:val="white"/>
        </w:rPr>
        <w:t>Country: USA</w:t>
      </w:r>
    </w:p>
    <w:p w14:paraId="72C461EA" w14:textId="77777777" w:rsidR="00B40CD9" w:rsidRDefault="00B40CD9">
      <w:pPr>
        <w:ind w:right="600"/>
        <w:rPr>
          <w:b/>
          <w:color w:val="EF4123"/>
          <w:highlight w:val="white"/>
        </w:rPr>
      </w:pPr>
    </w:p>
    <w:p w14:paraId="72ED503B" w14:textId="77777777" w:rsidR="00B40CD9" w:rsidRDefault="00000000">
      <w:pPr>
        <w:numPr>
          <w:ilvl w:val="0"/>
          <w:numId w:val="2"/>
        </w:numPr>
        <w:ind w:right="600"/>
        <w:rPr>
          <w:b/>
          <w:color w:val="EF4123"/>
          <w:highlight w:val="white"/>
        </w:rPr>
      </w:pPr>
      <w:r>
        <w:rPr>
          <w:b/>
          <w:color w:val="EF4123"/>
          <w:highlight w:val="white"/>
        </w:rPr>
        <w:t>EURODOC AWARD</w:t>
      </w:r>
    </w:p>
    <w:p w14:paraId="152BDBF3" w14:textId="77777777" w:rsidR="00B40CD9" w:rsidRDefault="00000000">
      <w:pPr>
        <w:numPr>
          <w:ilvl w:val="1"/>
          <w:numId w:val="2"/>
        </w:numPr>
        <w:ind w:right="600"/>
        <w:rPr>
          <w:b/>
          <w:highlight w:val="white"/>
        </w:rPr>
      </w:pPr>
      <w:r>
        <w:rPr>
          <w:b/>
          <w:highlight w:val="white"/>
        </w:rPr>
        <w:t>Producer: Anna Giralt Gris (</w:t>
      </w:r>
      <w:hyperlink r:id="rId16" w:anchor="artifacts">
        <w:r>
          <w:rPr>
            <w:b/>
            <w:i/>
            <w:color w:val="1155CC"/>
            <w:highlight w:val="white"/>
            <w:u w:val="single"/>
          </w:rPr>
          <w:t>Artifacts of War</w:t>
        </w:r>
      </w:hyperlink>
      <w:r>
        <w:rPr>
          <w:b/>
          <w:highlight w:val="white"/>
        </w:rPr>
        <w:t>)</w:t>
      </w:r>
    </w:p>
    <w:p w14:paraId="4EA1BE23" w14:textId="77777777" w:rsidR="00B40CD9" w:rsidRDefault="00B40CD9">
      <w:pPr>
        <w:ind w:right="600"/>
        <w:rPr>
          <w:b/>
          <w:color w:val="EF4123"/>
          <w:highlight w:val="white"/>
        </w:rPr>
      </w:pPr>
    </w:p>
    <w:p w14:paraId="2E081BC8" w14:textId="77777777" w:rsidR="00B40CD9" w:rsidRDefault="00000000">
      <w:pPr>
        <w:numPr>
          <w:ilvl w:val="0"/>
          <w:numId w:val="2"/>
        </w:numPr>
        <w:ind w:right="600"/>
        <w:rPr>
          <w:b/>
          <w:color w:val="EF4123"/>
          <w:highlight w:val="white"/>
        </w:rPr>
      </w:pPr>
      <w:r>
        <w:rPr>
          <w:b/>
          <w:color w:val="EF4123"/>
          <w:highlight w:val="white"/>
        </w:rPr>
        <w:t>MEETING POINT VILNIUS AWARD</w:t>
      </w:r>
    </w:p>
    <w:p w14:paraId="081EA40C" w14:textId="77777777" w:rsidR="00B40CD9" w:rsidRDefault="00000000">
      <w:pPr>
        <w:numPr>
          <w:ilvl w:val="1"/>
          <w:numId w:val="2"/>
        </w:numPr>
        <w:ind w:right="600"/>
        <w:rPr>
          <w:b/>
          <w:i/>
          <w:highlight w:val="white"/>
        </w:rPr>
      </w:pPr>
      <w:hyperlink r:id="rId17" w:anchor="society">
        <w:r>
          <w:rPr>
            <w:b/>
            <w:i/>
            <w:color w:val="1155CC"/>
            <w:highlight w:val="white"/>
            <w:u w:val="single"/>
          </w:rPr>
          <w:t>Society</w:t>
        </w:r>
      </w:hyperlink>
    </w:p>
    <w:p w14:paraId="1A88126A" w14:textId="77777777" w:rsidR="00B40CD9" w:rsidRDefault="00000000">
      <w:pPr>
        <w:numPr>
          <w:ilvl w:val="2"/>
          <w:numId w:val="2"/>
        </w:numPr>
        <w:ind w:right="600"/>
        <w:rPr>
          <w:b/>
          <w:highlight w:val="white"/>
        </w:rPr>
      </w:pPr>
      <w:r>
        <w:rPr>
          <w:b/>
          <w:highlight w:val="white"/>
        </w:rPr>
        <w:t xml:space="preserve">Director: Thomas </w:t>
      </w:r>
      <w:proofErr w:type="spellStart"/>
      <w:r>
        <w:rPr>
          <w:b/>
          <w:highlight w:val="white"/>
        </w:rPr>
        <w:t>Østbye</w:t>
      </w:r>
      <w:proofErr w:type="spellEnd"/>
    </w:p>
    <w:p w14:paraId="71372CDE" w14:textId="77777777" w:rsidR="00B40CD9" w:rsidRDefault="00000000">
      <w:pPr>
        <w:numPr>
          <w:ilvl w:val="2"/>
          <w:numId w:val="2"/>
        </w:numPr>
        <w:ind w:right="600"/>
        <w:rPr>
          <w:b/>
          <w:highlight w:val="white"/>
        </w:rPr>
      </w:pPr>
      <w:r>
        <w:rPr>
          <w:b/>
          <w:highlight w:val="white"/>
        </w:rPr>
        <w:t xml:space="preserve">Producer: Ellen </w:t>
      </w:r>
      <w:proofErr w:type="spellStart"/>
      <w:r>
        <w:rPr>
          <w:b/>
          <w:highlight w:val="white"/>
        </w:rPr>
        <w:t>Ugelstad</w:t>
      </w:r>
      <w:proofErr w:type="spellEnd"/>
    </w:p>
    <w:p w14:paraId="6CC141F9" w14:textId="7BAB51C7" w:rsidR="00B40CD9" w:rsidRDefault="00000000">
      <w:pPr>
        <w:numPr>
          <w:ilvl w:val="2"/>
          <w:numId w:val="2"/>
        </w:numPr>
        <w:ind w:right="600"/>
        <w:rPr>
          <w:b/>
          <w:highlight w:val="white"/>
        </w:rPr>
      </w:pPr>
      <w:r>
        <w:rPr>
          <w:b/>
          <w:highlight w:val="white"/>
        </w:rPr>
        <w:t>Countries: Norway, Indonesia</w:t>
      </w:r>
    </w:p>
    <w:p w14:paraId="766D4A48" w14:textId="59C7AA42" w:rsidR="00522F34" w:rsidRDefault="00522F34" w:rsidP="00522F34">
      <w:pPr>
        <w:ind w:left="2160" w:right="600"/>
        <w:rPr>
          <w:b/>
          <w:highlight w:val="white"/>
        </w:rPr>
      </w:pPr>
    </w:p>
    <w:p w14:paraId="5BDB9ACA" w14:textId="77777777" w:rsidR="00522F34" w:rsidRDefault="00522F34" w:rsidP="00522F34">
      <w:pPr>
        <w:ind w:left="2160" w:right="600"/>
        <w:rPr>
          <w:b/>
          <w:highlight w:val="white"/>
        </w:rPr>
      </w:pPr>
    </w:p>
    <w:p w14:paraId="4D0CDB14" w14:textId="77777777" w:rsidR="00B40CD9" w:rsidRDefault="00B40CD9">
      <w:pPr>
        <w:ind w:right="600"/>
        <w:rPr>
          <w:b/>
          <w:highlight w:val="white"/>
        </w:rPr>
      </w:pPr>
    </w:p>
    <w:p w14:paraId="013D5E38" w14:textId="5A4ADBCF" w:rsidR="00B40CD9" w:rsidRPr="00522F34" w:rsidRDefault="00000000">
      <w:pPr>
        <w:pBdr>
          <w:top w:val="single" w:sz="4" w:space="1" w:color="000000"/>
          <w:left w:val="single" w:sz="4" w:space="4" w:color="000000"/>
          <w:bottom w:val="single" w:sz="4" w:space="1" w:color="000000"/>
          <w:right w:val="single" w:sz="4" w:space="4" w:color="000000"/>
        </w:pBdr>
        <w:jc w:val="center"/>
        <w:rPr>
          <w:b/>
          <w:sz w:val="32"/>
          <w:szCs w:val="32"/>
        </w:rPr>
      </w:pPr>
      <w:r w:rsidRPr="00522F34">
        <w:rPr>
          <w:b/>
          <w:sz w:val="32"/>
          <w:szCs w:val="32"/>
        </w:rPr>
        <w:t>BEST FESTIVAL POSTER</w:t>
      </w:r>
      <w:r w:rsidR="00522F34">
        <w:rPr>
          <w:b/>
          <w:sz w:val="32"/>
          <w:szCs w:val="32"/>
        </w:rPr>
        <w:t xml:space="preserve"> 2023</w:t>
      </w:r>
    </w:p>
    <w:p w14:paraId="2A54368E" w14:textId="77777777" w:rsidR="00B40CD9" w:rsidRDefault="00B40CD9">
      <w:pPr>
        <w:ind w:right="600"/>
        <w:rPr>
          <w:b/>
          <w:highlight w:val="white"/>
        </w:rPr>
      </w:pPr>
    </w:p>
    <w:p w14:paraId="7BBD9F81" w14:textId="77777777" w:rsidR="00B40CD9" w:rsidRDefault="00000000">
      <w:pPr>
        <w:numPr>
          <w:ilvl w:val="0"/>
          <w:numId w:val="1"/>
        </w:numPr>
        <w:ind w:right="600"/>
        <w:rPr>
          <w:b/>
          <w:color w:val="EF4123"/>
          <w:highlight w:val="white"/>
        </w:rPr>
      </w:pPr>
      <w:r>
        <w:rPr>
          <w:b/>
          <w:color w:val="EF4123"/>
          <w:highlight w:val="white"/>
        </w:rPr>
        <w:t>FESTIVAL IDENTITY AWARD</w:t>
      </w:r>
    </w:p>
    <w:p w14:paraId="349D0CDD" w14:textId="77777777" w:rsidR="00B40CD9" w:rsidRDefault="00000000">
      <w:pPr>
        <w:numPr>
          <w:ilvl w:val="1"/>
          <w:numId w:val="1"/>
        </w:numPr>
        <w:ind w:right="600"/>
        <w:rPr>
          <w:b/>
          <w:highlight w:val="white"/>
        </w:rPr>
      </w:pPr>
      <w:hyperlink r:id="rId18">
        <w:r>
          <w:rPr>
            <w:b/>
            <w:color w:val="1155CC"/>
            <w:highlight w:val="white"/>
            <w:u w:val="single"/>
          </w:rPr>
          <w:t>Trieste Film Festival</w:t>
        </w:r>
      </w:hyperlink>
      <w:r>
        <w:rPr>
          <w:b/>
          <w:highlight w:val="white"/>
        </w:rPr>
        <w:t xml:space="preserve"> 2023</w:t>
      </w:r>
    </w:p>
    <w:p w14:paraId="08035939" w14:textId="77777777" w:rsidR="00B40CD9" w:rsidRDefault="00B40CD9">
      <w:pPr>
        <w:ind w:right="600"/>
        <w:rPr>
          <w:b/>
          <w:highlight w:val="white"/>
        </w:rPr>
      </w:pPr>
    </w:p>
    <w:p w14:paraId="03829882" w14:textId="77777777" w:rsidR="00B40CD9" w:rsidRDefault="00000000">
      <w:pPr>
        <w:numPr>
          <w:ilvl w:val="0"/>
          <w:numId w:val="1"/>
        </w:numPr>
        <w:ind w:right="600"/>
        <w:rPr>
          <w:b/>
          <w:color w:val="EF4123"/>
          <w:highlight w:val="white"/>
        </w:rPr>
      </w:pPr>
      <w:r>
        <w:rPr>
          <w:b/>
          <w:color w:val="EF4123"/>
          <w:highlight w:val="white"/>
        </w:rPr>
        <w:t>AUDIENCE AWARD</w:t>
      </w:r>
    </w:p>
    <w:p w14:paraId="44215A90" w14:textId="77777777" w:rsidR="00B40CD9" w:rsidRDefault="00000000">
      <w:pPr>
        <w:numPr>
          <w:ilvl w:val="1"/>
          <w:numId w:val="1"/>
        </w:numPr>
        <w:ind w:right="600"/>
        <w:rPr>
          <w:b/>
          <w:highlight w:val="white"/>
        </w:rPr>
      </w:pPr>
      <w:r>
        <w:rPr>
          <w:b/>
          <w:highlight w:val="white"/>
        </w:rPr>
        <w:t xml:space="preserve">Visions du </w:t>
      </w:r>
      <w:proofErr w:type="spellStart"/>
      <w:r>
        <w:rPr>
          <w:b/>
          <w:highlight w:val="white"/>
        </w:rPr>
        <w:t>Réel</w:t>
      </w:r>
      <w:proofErr w:type="spellEnd"/>
      <w:r>
        <w:rPr>
          <w:b/>
          <w:highlight w:val="white"/>
        </w:rPr>
        <w:t xml:space="preserve"> 2023 </w:t>
      </w:r>
      <w:r>
        <w:rPr>
          <w:highlight w:val="white"/>
        </w:rPr>
        <w:t xml:space="preserve">(ver. </w:t>
      </w:r>
      <w:hyperlink r:id="rId19">
        <w:r>
          <w:rPr>
            <w:color w:val="1155CC"/>
            <w:highlight w:val="white"/>
            <w:u w:val="single"/>
          </w:rPr>
          <w:t>1</w:t>
        </w:r>
      </w:hyperlink>
      <w:r>
        <w:rPr>
          <w:highlight w:val="white"/>
        </w:rPr>
        <w:t xml:space="preserve">, </w:t>
      </w:r>
      <w:hyperlink r:id="rId20">
        <w:r>
          <w:rPr>
            <w:color w:val="1155CC"/>
            <w:highlight w:val="white"/>
            <w:u w:val="single"/>
          </w:rPr>
          <w:t>2</w:t>
        </w:r>
      </w:hyperlink>
      <w:r>
        <w:rPr>
          <w:highlight w:val="white"/>
        </w:rPr>
        <w:t xml:space="preserve">, </w:t>
      </w:r>
      <w:hyperlink r:id="rId21">
        <w:r>
          <w:rPr>
            <w:color w:val="1155CC"/>
            <w:highlight w:val="white"/>
            <w:u w:val="single"/>
          </w:rPr>
          <w:t>3</w:t>
        </w:r>
      </w:hyperlink>
      <w:r>
        <w:rPr>
          <w:highlight w:val="white"/>
        </w:rPr>
        <w:t>)</w:t>
      </w:r>
    </w:p>
    <w:sectPr w:rsidR="00B40CD9">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9F4"/>
    <w:multiLevelType w:val="multilevel"/>
    <w:tmpl w:val="CAC20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1DF5AD9"/>
    <w:multiLevelType w:val="multilevel"/>
    <w:tmpl w:val="FABC9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28531">
    <w:abstractNumId w:val="1"/>
  </w:num>
  <w:num w:numId="2" w16cid:durableId="70537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D9"/>
    <w:rsid w:val="00184292"/>
    <w:rsid w:val="00522F34"/>
    <w:rsid w:val="00B40CD9"/>
    <w:rsid w:val="00E30C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EA349E1"/>
  <w15:docId w15:val="{E6D5F9F4-BEFF-6F43-A2D3-2D58F7CD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 w:type="paragraph" w:styleId="Revize">
    <w:name w:val="Revision"/>
    <w:hidden/>
    <w:uiPriority w:val="99"/>
    <w:semiHidden/>
    <w:rsid w:val="00B0055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ji-hlava.com/jnv-usdocs" TargetMode="External"/><Relationship Id="rId13" Type="http://schemas.openxmlformats.org/officeDocument/2006/relationships/hyperlink" Target="https://www.ji-hlava.com/jnv-europe" TargetMode="External"/><Relationship Id="rId18" Type="http://schemas.openxmlformats.org/officeDocument/2006/relationships/hyperlink" Target="https://www.ji-hlava.cz/media/thumbs/gallery/thumb_1600x1600_12_trieste_film_festival.jpg?v=" TargetMode="External"/><Relationship Id="rId3" Type="http://schemas.openxmlformats.org/officeDocument/2006/relationships/styles" Target="styles.xml"/><Relationship Id="rId21" Type="http://schemas.openxmlformats.org/officeDocument/2006/relationships/hyperlink" Target="https://www.ji-hlava.cz/media/thumbs/gallery/thumb_1600x1600_30c_visions_du_reel.jpg?v=" TargetMode="External"/><Relationship Id="rId7" Type="http://schemas.openxmlformats.org/officeDocument/2006/relationships/hyperlink" Target="https://www.ji-hlava.com/jnv-europe" TargetMode="External"/><Relationship Id="rId12" Type="http://schemas.openxmlformats.org/officeDocument/2006/relationships/hyperlink" Target="https://www.ji-hlava.com/jnv-europe" TargetMode="External"/><Relationship Id="rId17" Type="http://schemas.openxmlformats.org/officeDocument/2006/relationships/hyperlink" Target="https://www.ji-hlava.com/jnv-europe" TargetMode="External"/><Relationship Id="rId2" Type="http://schemas.openxmlformats.org/officeDocument/2006/relationships/numbering" Target="numbering.xml"/><Relationship Id="rId16" Type="http://schemas.openxmlformats.org/officeDocument/2006/relationships/hyperlink" Target="https://www.ji-hlava.com/jnv-europe" TargetMode="External"/><Relationship Id="rId20" Type="http://schemas.openxmlformats.org/officeDocument/2006/relationships/hyperlink" Target="https://www.ji-hlava.cz/media/thumbs/gallery/thumb_1600x1600_30b_visions_du_reel.jpg?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ji-hlava.com/jnv-europe" TargetMode="External"/><Relationship Id="rId5" Type="http://schemas.openxmlformats.org/officeDocument/2006/relationships/webSettings" Target="webSettings.xml"/><Relationship Id="rId15" Type="http://schemas.openxmlformats.org/officeDocument/2006/relationships/hyperlink" Target="https://www.ji-hlava.com/jnv-usdocs" TargetMode="External"/><Relationship Id="rId23" Type="http://schemas.openxmlformats.org/officeDocument/2006/relationships/theme" Target="theme/theme1.xml"/><Relationship Id="rId10" Type="http://schemas.openxmlformats.org/officeDocument/2006/relationships/hyperlink" Target="https://www.ji-hlava.com/jnv-europe" TargetMode="External"/><Relationship Id="rId19" Type="http://schemas.openxmlformats.org/officeDocument/2006/relationships/hyperlink" Target="https://www.ji-hlava.cz/media/thumbs/gallery/thumb_1600x1600_30a_visions_du_reel.jpg?v=" TargetMode="External"/><Relationship Id="rId4" Type="http://schemas.openxmlformats.org/officeDocument/2006/relationships/settings" Target="settings.xml"/><Relationship Id="rId9" Type="http://schemas.openxmlformats.org/officeDocument/2006/relationships/hyperlink" Target="https://www.ji-hlava.com/jnv-usdocs" TargetMode="External"/><Relationship Id="rId14" Type="http://schemas.openxmlformats.org/officeDocument/2006/relationships/hyperlink" Target="https://www.ji-hlava.com/jnv-europ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a5ZhWZvTh5uMIxqJMs/PLtNFiA==">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3252</Characters>
  <Application>Microsoft Office Word</Application>
  <DocSecurity>0</DocSecurity>
  <Lines>27</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René Kubášek</cp:lastModifiedBy>
  <cp:revision>3</cp:revision>
  <dcterms:created xsi:type="dcterms:W3CDTF">2023-10-27T18:45:00Z</dcterms:created>
  <dcterms:modified xsi:type="dcterms:W3CDTF">2023-10-27T18:53:00Z</dcterms:modified>
</cp:coreProperties>
</file>