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CellSpacing w:w="0" w:type="dxa"/>
        <w:shd w:val="clear" w:color="auto" w:fill="FFFFFF"/>
        <w:tblCellMar>
          <w:left w:w="0" w:type="dxa"/>
          <w:right w:w="0" w:type="dxa"/>
        </w:tblCellMar>
        <w:tblLook w:val="04A0" w:firstRow="1" w:lastRow="0" w:firstColumn="1" w:lastColumn="0" w:noHBand="0" w:noVBand="1"/>
      </w:tblPr>
      <w:tblGrid>
        <w:gridCol w:w="67"/>
        <w:gridCol w:w="8885"/>
        <w:gridCol w:w="114"/>
        <w:gridCol w:w="114"/>
      </w:tblGrid>
      <w:tr w:rsidR="007540AC" w:rsidRPr="00AC1F6F" w:rsidTr="004C3452">
        <w:trPr>
          <w:trHeight w:val="5603"/>
          <w:tblCellSpacing w:w="0" w:type="dxa"/>
        </w:trPr>
        <w:tc>
          <w:tcPr>
            <w:tcW w:w="67" w:type="dxa"/>
            <w:shd w:val="clear" w:color="auto" w:fill="FFFFFF"/>
            <w:vAlign w:val="center"/>
            <w:hideMark/>
          </w:tcPr>
          <w:p w:rsidR="007540AC" w:rsidRPr="00AC1F6F" w:rsidRDefault="007540AC" w:rsidP="007540AC">
            <w:pPr>
              <w:spacing w:after="0" w:line="150" w:lineRule="atLeast"/>
              <w:rPr>
                <w:rFonts w:ascii="Roboto" w:eastAsia="Times New Roman" w:hAnsi="Roboto" w:cs="Times New Roman"/>
                <w:color w:val="222222"/>
                <w:sz w:val="24"/>
                <w:szCs w:val="24"/>
                <w:lang w:val="en-GB"/>
              </w:rPr>
            </w:pPr>
            <w:r w:rsidRPr="00AC1F6F">
              <w:rPr>
                <w:rFonts w:ascii="Roboto" w:eastAsia="Times New Roman" w:hAnsi="Roboto" w:cs="Times New Roman"/>
                <w:color w:val="222222"/>
                <w:sz w:val="24"/>
                <w:szCs w:val="24"/>
                <w:lang w:val="en-GB"/>
              </w:rPr>
              <w:t> </w:t>
            </w:r>
          </w:p>
        </w:tc>
        <w:tc>
          <w:tcPr>
            <w:tcW w:w="8885" w:type="dxa"/>
            <w:shd w:val="clear" w:color="auto" w:fill="FFFFFF"/>
            <w:tcMar>
              <w:top w:w="0" w:type="dxa"/>
              <w:left w:w="75" w:type="dxa"/>
              <w:bottom w:w="225" w:type="dxa"/>
              <w:right w:w="0" w:type="dxa"/>
            </w:tcMar>
            <w:vAlign w:val="center"/>
            <w:hideMark/>
          </w:tcPr>
          <w:p w:rsidR="004C3452" w:rsidRPr="004C3452" w:rsidRDefault="004C3452" w:rsidP="004C3452">
            <w:pPr>
              <w:pBdr>
                <w:top w:val="single" w:sz="4" w:space="1" w:color="auto"/>
                <w:left w:val="single" w:sz="4" w:space="4" w:color="auto"/>
                <w:bottom w:val="single" w:sz="4" w:space="1" w:color="auto"/>
                <w:right w:val="single" w:sz="4" w:space="4" w:color="auto"/>
              </w:pBdr>
              <w:spacing w:after="160" w:line="259" w:lineRule="auto"/>
              <w:jc w:val="center"/>
              <w:rPr>
                <w:b/>
                <w:bCs/>
                <w:lang w:val="en-GB"/>
              </w:rPr>
            </w:pPr>
            <w:proofErr w:type="spellStart"/>
            <w:proofErr w:type="gramStart"/>
            <w:r w:rsidRPr="004C3452">
              <w:rPr>
                <w:b/>
                <w:bCs/>
                <w:lang w:val="en-GB"/>
              </w:rPr>
              <w:t>Ji.hlava</w:t>
            </w:r>
            <w:proofErr w:type="spellEnd"/>
            <w:proofErr w:type="gramEnd"/>
            <w:r w:rsidRPr="004C3452">
              <w:rPr>
                <w:b/>
                <w:bCs/>
                <w:lang w:val="en-GB"/>
              </w:rPr>
              <w:t xml:space="preserve"> IDFF, day four: Karel </w:t>
            </w:r>
            <w:proofErr w:type="spellStart"/>
            <w:r w:rsidRPr="004C3452">
              <w:rPr>
                <w:b/>
                <w:bCs/>
                <w:lang w:val="en-GB"/>
              </w:rPr>
              <w:t>Vachek</w:t>
            </w:r>
            <w:proofErr w:type="spellEnd"/>
            <w:r w:rsidRPr="004C3452">
              <w:rPr>
                <w:b/>
                <w:bCs/>
                <w:lang w:val="en-GB"/>
              </w:rPr>
              <w:t>, Václav Havel, and Slovakia</w:t>
            </w:r>
          </w:p>
          <w:p w:rsidR="004C3452" w:rsidRDefault="004C3452" w:rsidP="004C3452">
            <w:pPr>
              <w:spacing w:after="160" w:line="259" w:lineRule="auto"/>
              <w:rPr>
                <w:lang w:val="en-GB"/>
              </w:rPr>
            </w:pPr>
          </w:p>
          <w:p w:rsidR="004C3452" w:rsidRDefault="007540AC" w:rsidP="004C3452">
            <w:pPr>
              <w:spacing w:after="160" w:line="259" w:lineRule="auto"/>
              <w:rPr>
                <w:lang w:val="en-GB"/>
              </w:rPr>
            </w:pPr>
            <w:r w:rsidRPr="004C3452">
              <w:rPr>
                <w:lang w:val="en-GB"/>
              </w:rPr>
              <w:t xml:space="preserve">The 23rd </w:t>
            </w:r>
            <w:proofErr w:type="spellStart"/>
            <w:proofErr w:type="gramStart"/>
            <w:r w:rsidRPr="004C3452">
              <w:rPr>
                <w:lang w:val="en-GB"/>
              </w:rPr>
              <w:t>Ji.hlava</w:t>
            </w:r>
            <w:proofErr w:type="spellEnd"/>
            <w:proofErr w:type="gramEnd"/>
            <w:r w:rsidRPr="004C3452">
              <w:rPr>
                <w:lang w:val="en-GB"/>
              </w:rPr>
              <w:t xml:space="preserve"> IDFF is at its peak. The festival’s Sunday programme dished out films by three Slovak authors. One of them was </w:t>
            </w:r>
            <w:hyperlink r:id="rId4" w:tgtFrame="_blank" w:history="1">
              <w:r w:rsidRPr="004C3452">
                <w:rPr>
                  <w:b/>
                  <w:bCs/>
                  <w:lang w:val="en-GB"/>
                </w:rPr>
                <w:t>The State Capture</w:t>
              </w:r>
            </w:hyperlink>
            <w:r w:rsidRPr="004C3452">
              <w:rPr>
                <w:lang w:val="en-GB"/>
              </w:rPr>
              <w:t xml:space="preserve"> by Zuzana </w:t>
            </w:r>
            <w:proofErr w:type="spellStart"/>
            <w:r w:rsidRPr="004C3452">
              <w:rPr>
                <w:lang w:val="en-GB"/>
              </w:rPr>
              <w:t>Piussi</w:t>
            </w:r>
            <w:proofErr w:type="spellEnd"/>
            <w:r w:rsidRPr="004C3452">
              <w:rPr>
                <w:lang w:val="en-GB"/>
              </w:rPr>
              <w:t>. </w:t>
            </w:r>
            <w:r w:rsidRPr="004C3452">
              <w:rPr>
                <w:i/>
                <w:iCs/>
                <w:lang w:val="en-GB"/>
              </w:rPr>
              <w:t>“The murder of a journalist has opened up more questions than only the one about the murderer,”</w:t>
            </w:r>
            <w:r w:rsidRPr="004C3452">
              <w:rPr>
                <w:lang w:val="en-GB"/>
              </w:rPr>
              <w:t xml:space="preserve"> said Zuzana </w:t>
            </w:r>
            <w:proofErr w:type="spellStart"/>
            <w:r w:rsidRPr="004C3452">
              <w:rPr>
                <w:lang w:val="en-GB"/>
              </w:rPr>
              <w:t>Piussi</w:t>
            </w:r>
            <w:proofErr w:type="spellEnd"/>
            <w:r w:rsidRPr="004C3452">
              <w:rPr>
                <w:lang w:val="en-GB"/>
              </w:rPr>
              <w:t xml:space="preserve"> about her investigative film about contemporary Slovakia. The two other Slovak titles were </w:t>
            </w:r>
            <w:hyperlink r:id="rId5" w:tgtFrame="_blank" w:history="1">
              <w:r w:rsidRPr="004C3452">
                <w:rPr>
                  <w:b/>
                  <w:bCs/>
                  <w:lang w:val="en-GB"/>
                </w:rPr>
                <w:t>Paradise on Earth</w:t>
              </w:r>
            </w:hyperlink>
            <w:r w:rsidR="00396481" w:rsidRPr="004C3452">
              <w:rPr>
                <w:lang w:val="en-GB"/>
              </w:rPr>
              <w:t xml:space="preserve"> </w:t>
            </w:r>
            <w:r w:rsidRPr="004C3452">
              <w:rPr>
                <w:lang w:val="en-GB"/>
              </w:rPr>
              <w:t xml:space="preserve">by </w:t>
            </w:r>
            <w:proofErr w:type="spellStart"/>
            <w:r w:rsidRPr="004C3452">
              <w:rPr>
                <w:lang w:val="en-GB"/>
              </w:rPr>
              <w:t>Jaro</w:t>
            </w:r>
            <w:proofErr w:type="spellEnd"/>
            <w:r w:rsidRPr="004C3452">
              <w:rPr>
                <w:lang w:val="en-GB"/>
              </w:rPr>
              <w:t xml:space="preserve"> </w:t>
            </w:r>
            <w:proofErr w:type="spellStart"/>
            <w:r w:rsidRPr="004C3452">
              <w:rPr>
                <w:lang w:val="en-GB"/>
              </w:rPr>
              <w:t>Vojtek</w:t>
            </w:r>
            <w:proofErr w:type="spellEnd"/>
            <w:r w:rsidRPr="004C3452">
              <w:rPr>
                <w:lang w:val="en-GB"/>
              </w:rPr>
              <w:t xml:space="preserve"> and </w:t>
            </w:r>
            <w:hyperlink r:id="rId6" w:tgtFrame="_blank" w:history="1">
              <w:r w:rsidRPr="004C3452">
                <w:rPr>
                  <w:b/>
                  <w:bCs/>
                  <w:lang w:val="en-GB"/>
                </w:rPr>
                <w:t>FREM</w:t>
              </w:r>
            </w:hyperlink>
            <w:r w:rsidR="004C3452">
              <w:rPr>
                <w:lang w:val="en-GB"/>
              </w:rPr>
              <w:t xml:space="preserve"> </w:t>
            </w:r>
            <w:r w:rsidRPr="004C3452">
              <w:rPr>
                <w:lang w:val="en-GB"/>
              </w:rPr>
              <w:t xml:space="preserve">by Viera </w:t>
            </w:r>
            <w:proofErr w:type="spellStart"/>
            <w:r w:rsidRPr="004C3452">
              <w:rPr>
                <w:lang w:val="en-GB"/>
              </w:rPr>
              <w:t>Čákanyová</w:t>
            </w:r>
            <w:proofErr w:type="spellEnd"/>
            <w:r w:rsidRPr="004C3452">
              <w:rPr>
                <w:lang w:val="en-GB"/>
              </w:rPr>
              <w:t>. </w:t>
            </w:r>
            <w:r w:rsidRPr="004C3452">
              <w:rPr>
                <w:i/>
                <w:iCs/>
                <w:lang w:val="en-GB"/>
              </w:rPr>
              <w:t>“FREM was inspired by the idea/thought that we are living in a time when we, as a biological species, have reached the limits of matter that we are made of, and we are seeking for the ways of improving and exceeding the natural limits,”</w:t>
            </w:r>
            <w:r w:rsidRPr="004C3452">
              <w:rPr>
                <w:lang w:val="en-GB"/>
              </w:rPr>
              <w:t xml:space="preserve"> says Viera </w:t>
            </w:r>
            <w:proofErr w:type="spellStart"/>
            <w:r w:rsidRPr="004C3452">
              <w:rPr>
                <w:lang w:val="en-GB"/>
              </w:rPr>
              <w:t>Čákanyová</w:t>
            </w:r>
            <w:proofErr w:type="spellEnd"/>
            <w:r w:rsidRPr="004C3452">
              <w:rPr>
                <w:lang w:val="en-GB"/>
              </w:rPr>
              <w:t xml:space="preserve"> about her film.</w:t>
            </w:r>
          </w:p>
          <w:p w:rsidR="007540AC" w:rsidRPr="004C3452" w:rsidRDefault="004C3452" w:rsidP="004C3452">
            <w:pPr>
              <w:spacing w:after="160" w:line="259" w:lineRule="auto"/>
              <w:rPr>
                <w:lang w:val="en-GB"/>
              </w:rPr>
            </w:pPr>
            <w:hyperlink r:id="rId7" w:tgtFrame="_blank" w:history="1">
              <w:r w:rsidR="007540AC" w:rsidRPr="004C3452">
                <w:rPr>
                  <w:b/>
                  <w:bCs/>
                  <w:lang w:val="en-GB"/>
                </w:rPr>
                <w:t>Communism and the Net or th</w:t>
              </w:r>
              <w:r w:rsidR="007540AC" w:rsidRPr="004C3452">
                <w:rPr>
                  <w:b/>
                  <w:bCs/>
                  <w:lang w:val="en-GB"/>
                </w:rPr>
                <w:t>e</w:t>
              </w:r>
              <w:r w:rsidR="007540AC" w:rsidRPr="004C3452">
                <w:rPr>
                  <w:b/>
                  <w:bCs/>
                  <w:lang w:val="en-GB"/>
                </w:rPr>
                <w:t xml:space="preserve"> End of Representative Democracy</w:t>
              </w:r>
            </w:hyperlink>
            <w:r w:rsidR="007540AC" w:rsidRPr="004C3452">
              <w:rPr>
                <w:lang w:val="en-GB"/>
              </w:rPr>
              <w:t xml:space="preserve">, a documentary essay by Karel </w:t>
            </w:r>
            <w:proofErr w:type="spellStart"/>
            <w:r w:rsidR="007540AC" w:rsidRPr="004C3452">
              <w:rPr>
                <w:lang w:val="en-GB"/>
              </w:rPr>
              <w:t>Vachek</w:t>
            </w:r>
            <w:proofErr w:type="spellEnd"/>
            <w:r w:rsidR="007540AC" w:rsidRPr="004C3452">
              <w:rPr>
                <w:lang w:val="en-GB"/>
              </w:rPr>
              <w:t>, also had its premiere at the festival. </w:t>
            </w:r>
            <w:r w:rsidR="007540AC" w:rsidRPr="004C3452">
              <w:rPr>
                <w:i/>
                <w:iCs/>
                <w:lang w:val="en-GB"/>
              </w:rPr>
              <w:t>“Communism was the last big utopia. All utopians in the past knew that property and power have to be scattered among people,”</w:t>
            </w:r>
            <w:r>
              <w:rPr>
                <w:lang w:val="en-GB"/>
              </w:rPr>
              <w:t xml:space="preserve"> </w:t>
            </w:r>
            <w:r w:rsidR="007540AC" w:rsidRPr="004C3452">
              <w:rPr>
                <w:lang w:val="en-GB"/>
              </w:rPr>
              <w:t xml:space="preserve">said Karel </w:t>
            </w:r>
            <w:proofErr w:type="spellStart"/>
            <w:r w:rsidR="007540AC" w:rsidRPr="004C3452">
              <w:rPr>
                <w:lang w:val="en-GB"/>
              </w:rPr>
              <w:t>Vachek</w:t>
            </w:r>
            <w:proofErr w:type="spellEnd"/>
            <w:r w:rsidR="007540AC" w:rsidRPr="004C3452">
              <w:rPr>
                <w:lang w:val="en-GB"/>
              </w:rPr>
              <w:t>.</w:t>
            </w:r>
          </w:p>
          <w:p w:rsidR="007540AC" w:rsidRPr="004C3452" w:rsidRDefault="007540AC" w:rsidP="004C3452">
            <w:pPr>
              <w:spacing w:after="160" w:line="259" w:lineRule="auto"/>
              <w:rPr>
                <w:lang w:val="en-GB"/>
              </w:rPr>
            </w:pPr>
            <w:r w:rsidRPr="004C3452">
              <w:rPr>
                <w:lang w:val="en-GB"/>
              </w:rPr>
              <w:t xml:space="preserve">Sunday also brought a preview of the film, </w:t>
            </w:r>
            <w:r w:rsidR="004C3452" w:rsidRPr="004C3452">
              <w:rPr>
                <w:b/>
                <w:bCs/>
                <w:lang w:val="en-GB"/>
              </w:rPr>
              <w:fldChar w:fldCharType="begin"/>
            </w:r>
            <w:r w:rsidR="004C3452" w:rsidRPr="004C3452">
              <w:rPr>
                <w:b/>
                <w:bCs/>
                <w:lang w:val="en-GB"/>
              </w:rPr>
              <w:instrText xml:space="preserve"> HYPERLINK "http://link.ji</w:instrText>
            </w:r>
            <w:r w:rsidR="004C3452" w:rsidRPr="004C3452">
              <w:rPr>
                <w:b/>
                <w:bCs/>
                <w:lang w:val="en-GB"/>
              </w:rPr>
              <w:instrText>-hlava.cz/wf/click?upn=A3yuBnkFnVunFlb5xiXuGXX9ukM4c8KwFQTMLYsYHyMeGSKq3AzzCae5FhgdZzEa7DKhcZ5HVbaHiMORFgrlK-2Bwm31GG3QKoFEvYrsuGyv4-3D_-2B5JnP-2BYzaAB2b868xAVRF3EEpGfgj1Miu8Wew3w-2FNnUyZHgvDt-2Bb6qTYOzFycHdLb3R1qzzF6tVCrW71sH9PGD9NLy16JFJ0GF8ilA3TjnFhmHzv</w:instrText>
            </w:r>
            <w:r w:rsidR="004C3452" w:rsidRPr="004C3452">
              <w:rPr>
                <w:b/>
                <w:bCs/>
                <w:lang w:val="en-GB"/>
              </w:rPr>
              <w:instrText xml:space="preserve">1rKAZizwlImzXhH-2Bt9wd-2Fv5jgJ-2F-2BcELxm3U8xPdcpwAQf4ddkBOQSMhHIaVPpoF2Y3LxorBBoPZd-2FbA-2B3rk-2FX3bZ3BjVvPnGjaXnC-2BGrvfOZ5EKmVL6ekDwOnNo-3D" \t "_blank" </w:instrText>
            </w:r>
            <w:r w:rsidR="004C3452" w:rsidRPr="004C3452">
              <w:rPr>
                <w:b/>
                <w:bCs/>
                <w:lang w:val="en-GB"/>
              </w:rPr>
              <w:fldChar w:fldCharType="separate"/>
            </w:r>
            <w:r w:rsidRPr="004C3452">
              <w:rPr>
                <w:b/>
                <w:bCs/>
                <w:lang w:val="en-GB"/>
              </w:rPr>
              <w:t>Havel Speaking, Can You Hear Me?</w:t>
            </w:r>
            <w:r w:rsidR="004C3452" w:rsidRPr="004C3452">
              <w:rPr>
                <w:b/>
                <w:bCs/>
                <w:lang w:val="en-GB"/>
              </w:rPr>
              <w:fldChar w:fldCharType="end"/>
            </w:r>
            <w:r w:rsidRPr="004C3452">
              <w:rPr>
                <w:lang w:val="en-GB"/>
              </w:rPr>
              <w:t xml:space="preserve"> by Petr </w:t>
            </w:r>
            <w:proofErr w:type="spellStart"/>
            <w:r w:rsidRPr="004C3452">
              <w:rPr>
                <w:lang w:val="en-GB"/>
              </w:rPr>
              <w:t>Jančárek</w:t>
            </w:r>
            <w:proofErr w:type="spellEnd"/>
            <w:r w:rsidRPr="004C3452">
              <w:rPr>
                <w:lang w:val="en-GB"/>
              </w:rPr>
              <w:t xml:space="preserve"> who was invited by Václav Havel to </w:t>
            </w:r>
            <w:r w:rsidRPr="004C3452">
              <w:rPr>
                <w:i/>
                <w:iCs/>
                <w:lang w:val="en-GB"/>
              </w:rPr>
              <w:t>“…shoot the rest of his life.”</w:t>
            </w:r>
          </w:p>
          <w:p w:rsidR="007540AC" w:rsidRPr="004C3452" w:rsidRDefault="007540AC" w:rsidP="004C3452">
            <w:pPr>
              <w:spacing w:after="160" w:line="259" w:lineRule="auto"/>
              <w:rPr>
                <w:lang w:val="en-GB"/>
              </w:rPr>
            </w:pPr>
            <w:r w:rsidRPr="004C3452">
              <w:rPr>
                <w:lang w:val="en-GB"/>
              </w:rPr>
              <w:t xml:space="preserve">The discussions of the Inspiration Forum today revolved around the </w:t>
            </w:r>
            <w:hyperlink r:id="rId8" w:tgtFrame="_blank" w:history="1">
              <w:r w:rsidRPr="004C3452">
                <w:rPr>
                  <w:b/>
                  <w:bCs/>
                  <w:lang w:val="en-GB"/>
                </w:rPr>
                <w:t>climate crisis</w:t>
              </w:r>
            </w:hyperlink>
            <w:r w:rsidRPr="004C3452">
              <w:rPr>
                <w:lang w:val="en-GB"/>
              </w:rPr>
              <w:t>. The “</w:t>
            </w:r>
            <w:proofErr w:type="spellStart"/>
            <w:r w:rsidRPr="004C3452">
              <w:rPr>
                <w:lang w:val="en-GB"/>
              </w:rPr>
              <w:t>climageddon</w:t>
            </w:r>
            <w:proofErr w:type="spellEnd"/>
            <w:r w:rsidRPr="004C3452">
              <w:rPr>
                <w:lang w:val="en-GB"/>
              </w:rPr>
              <w:t xml:space="preserve">” was discussed by the head of Finnish Greenpeace, </w:t>
            </w:r>
            <w:proofErr w:type="spellStart"/>
            <w:r w:rsidRPr="004C3452">
              <w:rPr>
                <w:lang w:val="en-GB"/>
              </w:rPr>
              <w:t>Sinni</w:t>
            </w:r>
            <w:proofErr w:type="spellEnd"/>
            <w:r w:rsidRPr="004C3452">
              <w:rPr>
                <w:lang w:val="en-GB"/>
              </w:rPr>
              <w:t xml:space="preserve"> </w:t>
            </w:r>
            <w:proofErr w:type="spellStart"/>
            <w:r w:rsidRPr="004C3452">
              <w:rPr>
                <w:lang w:val="en-GB"/>
              </w:rPr>
              <w:t>Harkki</w:t>
            </w:r>
            <w:proofErr w:type="spellEnd"/>
            <w:r w:rsidRPr="004C3452">
              <w:rPr>
                <w:lang w:val="en-GB"/>
              </w:rPr>
              <w:t>, and American climate expert Bill McKibben, among others. </w:t>
            </w:r>
            <w:r w:rsidRPr="004C3452">
              <w:rPr>
                <w:i/>
                <w:iCs/>
                <w:lang w:val="en-GB"/>
              </w:rPr>
              <w:t>“I think that our dependency on fossil fuels will be harder to eradicate than ideologies of the 20th century,”</w:t>
            </w:r>
            <w:r w:rsidR="004C3452">
              <w:rPr>
                <w:lang w:val="en-GB"/>
              </w:rPr>
              <w:t xml:space="preserve"> </w:t>
            </w:r>
            <w:r w:rsidRPr="004C3452">
              <w:rPr>
                <w:lang w:val="en-GB"/>
              </w:rPr>
              <w:t>said Bill McKibben during the debate.</w:t>
            </w:r>
          </w:p>
          <w:p w:rsidR="007540AC" w:rsidRDefault="007540AC" w:rsidP="007540AC">
            <w:pPr>
              <w:spacing w:after="0" w:line="150" w:lineRule="atLeast"/>
              <w:jc w:val="both"/>
              <w:rPr>
                <w:rFonts w:ascii="Tahoma" w:eastAsia="Times New Roman" w:hAnsi="Tahoma" w:cs="Tahoma"/>
                <w:color w:val="222222"/>
                <w:sz w:val="24"/>
                <w:szCs w:val="24"/>
                <w:lang w:val="en-GB"/>
              </w:rPr>
            </w:pPr>
            <w:r w:rsidRPr="004C3452">
              <w:rPr>
                <w:lang w:val="en-GB"/>
              </w:rPr>
              <w:t>Photos for download</w:t>
            </w:r>
            <w:r w:rsidR="00AC1F6F" w:rsidRPr="004C3452">
              <w:rPr>
                <w:lang w:val="en-GB"/>
              </w:rPr>
              <w:t xml:space="preserve"> </w:t>
            </w:r>
            <w:hyperlink r:id="rId9" w:tgtFrame="_blank" w:history="1">
              <w:r w:rsidRPr="004C3452">
                <w:rPr>
                  <w:b/>
                  <w:bCs/>
                  <w:lang w:val="en-GB"/>
                </w:rPr>
                <w:t>HERE</w:t>
              </w:r>
            </w:hyperlink>
            <w:r w:rsidRPr="00AC1F6F">
              <w:rPr>
                <w:rFonts w:ascii="Tahoma" w:eastAsia="Times New Roman" w:hAnsi="Tahoma" w:cs="Tahoma"/>
                <w:color w:val="222222"/>
                <w:sz w:val="24"/>
                <w:szCs w:val="24"/>
                <w:lang w:val="en-GB"/>
              </w:rPr>
              <w:t>.</w:t>
            </w:r>
          </w:p>
          <w:p w:rsidR="004C3452" w:rsidRDefault="004C3452" w:rsidP="004C3452">
            <w:pPr>
              <w:spacing w:after="160" w:line="259" w:lineRule="auto"/>
              <w:rPr>
                <w:lang w:val="en-GB"/>
              </w:rPr>
            </w:pPr>
          </w:p>
          <w:p w:rsidR="004C3452" w:rsidRPr="004C3452" w:rsidRDefault="004C3452" w:rsidP="004C3452">
            <w:pPr>
              <w:spacing w:after="160" w:line="259" w:lineRule="auto"/>
              <w:rPr>
                <w:rFonts w:ascii="Times New Roman" w:eastAsia="Times New Roman" w:hAnsi="Times New Roman" w:cs="Times New Roman"/>
                <w:b/>
                <w:bCs/>
                <w:color w:val="222222"/>
                <w:sz w:val="24"/>
                <w:szCs w:val="24"/>
                <w:u w:val="single"/>
                <w:lang w:val="en-GB"/>
              </w:rPr>
            </w:pPr>
            <w:r w:rsidRPr="004C3452">
              <w:rPr>
                <w:b/>
                <w:bCs/>
                <w:u w:val="single"/>
                <w:lang w:val="en-GB"/>
              </w:rPr>
              <w:t xml:space="preserve">Discovery of the 23rd </w:t>
            </w:r>
            <w:proofErr w:type="spellStart"/>
            <w:proofErr w:type="gramStart"/>
            <w:r w:rsidRPr="004C3452">
              <w:rPr>
                <w:b/>
                <w:bCs/>
                <w:u w:val="single"/>
                <w:lang w:val="en-GB"/>
              </w:rPr>
              <w:t>Ji.hlava</w:t>
            </w:r>
            <w:proofErr w:type="spellEnd"/>
            <w:proofErr w:type="gramEnd"/>
            <w:r w:rsidRPr="004C3452">
              <w:rPr>
                <w:b/>
                <w:bCs/>
                <w:u w:val="single"/>
                <w:lang w:val="en-GB"/>
              </w:rPr>
              <w:t xml:space="preserve"> IDFF: Feliks </w:t>
            </w:r>
            <w:proofErr w:type="spellStart"/>
            <w:r w:rsidRPr="004C3452">
              <w:rPr>
                <w:b/>
                <w:bCs/>
                <w:u w:val="single"/>
                <w:lang w:val="en-GB"/>
              </w:rPr>
              <w:t>Sobolev</w:t>
            </w:r>
            <w:proofErr w:type="spellEnd"/>
            <w:r w:rsidRPr="004C3452">
              <w:rPr>
                <w:rFonts w:ascii="Times New Roman" w:eastAsia="Times New Roman" w:hAnsi="Times New Roman" w:cs="Times New Roman"/>
                <w:b/>
                <w:bCs/>
                <w:color w:val="222222"/>
                <w:sz w:val="24"/>
                <w:szCs w:val="24"/>
                <w:u w:val="single"/>
                <w:lang w:val="en-GB"/>
              </w:rPr>
              <w:t xml:space="preserve">  </w:t>
            </w:r>
          </w:p>
        </w:tc>
        <w:tc>
          <w:tcPr>
            <w:tcW w:w="114" w:type="dxa"/>
            <w:shd w:val="clear" w:color="auto" w:fill="FFFFFF"/>
            <w:vAlign w:val="center"/>
            <w:hideMark/>
          </w:tcPr>
          <w:p w:rsidR="007540AC" w:rsidRPr="00AC1F6F" w:rsidRDefault="007540AC" w:rsidP="007540AC">
            <w:pPr>
              <w:spacing w:before="100" w:beforeAutospacing="1" w:after="100" w:afterAutospacing="1" w:line="240" w:lineRule="auto"/>
              <w:rPr>
                <w:rFonts w:ascii="Roboto" w:eastAsia="Times New Roman" w:hAnsi="Roboto" w:cs="Times New Roman"/>
                <w:color w:val="222222"/>
                <w:sz w:val="24"/>
                <w:szCs w:val="24"/>
                <w:lang w:val="en-GB"/>
              </w:rPr>
            </w:pPr>
            <w:r w:rsidRPr="00AC1F6F">
              <w:rPr>
                <w:rFonts w:ascii="Roboto" w:eastAsia="Times New Roman" w:hAnsi="Roboto" w:cs="Times New Roman"/>
                <w:color w:val="222222"/>
                <w:sz w:val="24"/>
                <w:szCs w:val="24"/>
                <w:lang w:val="en-GB"/>
              </w:rPr>
              <w:t> </w:t>
            </w:r>
          </w:p>
          <w:p w:rsidR="007540AC" w:rsidRPr="00AC1F6F" w:rsidRDefault="007540AC" w:rsidP="007540AC">
            <w:pPr>
              <w:spacing w:before="100" w:beforeAutospacing="1" w:after="100" w:afterAutospacing="1" w:line="240" w:lineRule="auto"/>
              <w:rPr>
                <w:rFonts w:ascii="Roboto" w:eastAsia="Times New Roman" w:hAnsi="Roboto" w:cs="Times New Roman"/>
                <w:color w:val="222222"/>
                <w:sz w:val="24"/>
                <w:szCs w:val="24"/>
                <w:lang w:val="en-GB"/>
              </w:rPr>
            </w:pPr>
            <w:r w:rsidRPr="00AC1F6F">
              <w:rPr>
                <w:rFonts w:ascii="Roboto" w:eastAsia="Times New Roman" w:hAnsi="Roboto" w:cs="Times New Roman"/>
                <w:color w:val="222222"/>
                <w:sz w:val="24"/>
                <w:szCs w:val="24"/>
                <w:lang w:val="en-GB"/>
              </w:rPr>
              <w:t> </w:t>
            </w:r>
          </w:p>
          <w:p w:rsidR="007540AC" w:rsidRPr="00AC1F6F" w:rsidRDefault="007540AC" w:rsidP="007540AC">
            <w:pPr>
              <w:spacing w:before="100" w:beforeAutospacing="1" w:after="100" w:afterAutospacing="1" w:line="150" w:lineRule="atLeast"/>
              <w:rPr>
                <w:rFonts w:ascii="Roboto" w:eastAsia="Times New Roman" w:hAnsi="Roboto" w:cs="Times New Roman"/>
                <w:color w:val="222222"/>
                <w:sz w:val="24"/>
                <w:szCs w:val="24"/>
                <w:lang w:val="en-GB"/>
              </w:rPr>
            </w:pPr>
            <w:r w:rsidRPr="00AC1F6F">
              <w:rPr>
                <w:rFonts w:ascii="Roboto" w:eastAsia="Times New Roman" w:hAnsi="Roboto" w:cs="Times New Roman"/>
                <w:color w:val="222222"/>
                <w:sz w:val="24"/>
                <w:szCs w:val="24"/>
                <w:lang w:val="en-GB"/>
              </w:rPr>
              <w:t> </w:t>
            </w:r>
          </w:p>
        </w:tc>
        <w:tc>
          <w:tcPr>
            <w:tcW w:w="114" w:type="dxa"/>
            <w:shd w:val="clear" w:color="auto" w:fill="FFFFFF"/>
            <w:vAlign w:val="center"/>
            <w:hideMark/>
          </w:tcPr>
          <w:p w:rsidR="007540AC" w:rsidRPr="00AC1F6F" w:rsidRDefault="007540AC" w:rsidP="007540AC">
            <w:pPr>
              <w:spacing w:after="0" w:line="150" w:lineRule="atLeast"/>
              <w:rPr>
                <w:rFonts w:ascii="Roboto" w:eastAsia="Times New Roman" w:hAnsi="Roboto" w:cs="Times New Roman"/>
                <w:color w:val="222222"/>
                <w:sz w:val="24"/>
                <w:szCs w:val="24"/>
                <w:lang w:val="en-GB"/>
              </w:rPr>
            </w:pPr>
            <w:r w:rsidRPr="00AC1F6F">
              <w:rPr>
                <w:rFonts w:ascii="Roboto" w:eastAsia="Times New Roman" w:hAnsi="Roboto" w:cs="Times New Roman"/>
                <w:color w:val="222222"/>
                <w:sz w:val="24"/>
                <w:szCs w:val="24"/>
                <w:lang w:val="en-GB"/>
              </w:rPr>
              <w:t> </w:t>
            </w:r>
          </w:p>
        </w:tc>
      </w:tr>
      <w:tr w:rsidR="007540AC" w:rsidRPr="00AC1F6F" w:rsidTr="004C3452">
        <w:trPr>
          <w:trHeight w:val="150"/>
          <w:tblCellSpacing w:w="0" w:type="dxa"/>
        </w:trPr>
        <w:tc>
          <w:tcPr>
            <w:tcW w:w="67" w:type="dxa"/>
            <w:shd w:val="clear" w:color="auto" w:fill="FFFFFF"/>
            <w:vAlign w:val="center"/>
            <w:hideMark/>
          </w:tcPr>
          <w:p w:rsidR="007540AC" w:rsidRPr="00AC1F6F" w:rsidRDefault="007540AC" w:rsidP="007540AC">
            <w:pPr>
              <w:spacing w:after="0" w:line="150" w:lineRule="atLeast"/>
              <w:rPr>
                <w:rFonts w:ascii="Roboto" w:eastAsia="Times New Roman" w:hAnsi="Roboto" w:cs="Times New Roman"/>
                <w:color w:val="222222"/>
                <w:sz w:val="24"/>
                <w:szCs w:val="24"/>
                <w:lang w:val="en-GB"/>
              </w:rPr>
            </w:pPr>
            <w:r w:rsidRPr="00AC1F6F">
              <w:rPr>
                <w:rFonts w:ascii="Roboto" w:eastAsia="Times New Roman" w:hAnsi="Roboto" w:cs="Times New Roman"/>
                <w:color w:val="222222"/>
                <w:sz w:val="24"/>
                <w:szCs w:val="24"/>
                <w:lang w:val="en-GB"/>
              </w:rPr>
              <w:t> </w:t>
            </w:r>
          </w:p>
        </w:tc>
        <w:tc>
          <w:tcPr>
            <w:tcW w:w="8885" w:type="dxa"/>
            <w:shd w:val="clear" w:color="auto" w:fill="FFFFFF"/>
            <w:tcMar>
              <w:top w:w="0" w:type="dxa"/>
              <w:left w:w="75" w:type="dxa"/>
              <w:bottom w:w="225" w:type="dxa"/>
              <w:right w:w="0" w:type="dxa"/>
            </w:tcMar>
            <w:vAlign w:val="center"/>
            <w:hideMark/>
          </w:tcPr>
          <w:p w:rsidR="007540AC" w:rsidRPr="00AC1F6F" w:rsidRDefault="007540AC" w:rsidP="004C3452">
            <w:pPr>
              <w:spacing w:after="160" w:line="259" w:lineRule="auto"/>
              <w:rPr>
                <w:rFonts w:ascii="Times New Roman" w:eastAsia="Times New Roman" w:hAnsi="Times New Roman" w:cs="Times New Roman"/>
                <w:color w:val="222222"/>
                <w:sz w:val="24"/>
                <w:szCs w:val="24"/>
                <w:lang w:val="en-GB"/>
              </w:rPr>
            </w:pPr>
            <w:r w:rsidRPr="004C3452">
              <w:rPr>
                <w:lang w:val="en-GB"/>
              </w:rPr>
              <w:t xml:space="preserve">One of the biggest discoveries of this year’s </w:t>
            </w:r>
            <w:proofErr w:type="spellStart"/>
            <w:r w:rsidRPr="004C3452">
              <w:rPr>
                <w:lang w:val="en-GB"/>
              </w:rPr>
              <w:t>Ji.hlava</w:t>
            </w:r>
            <w:proofErr w:type="spellEnd"/>
            <w:r w:rsidRPr="004C3452">
              <w:rPr>
                <w:lang w:val="en-GB"/>
              </w:rPr>
              <w:t xml:space="preserve"> IDFF will be the work by Ukrainian filmmaker Feliks </w:t>
            </w:r>
            <w:proofErr w:type="spellStart"/>
            <w:r w:rsidRPr="004C3452">
              <w:rPr>
                <w:lang w:val="en-GB"/>
              </w:rPr>
              <w:t>Sobolev</w:t>
            </w:r>
            <w:proofErr w:type="spellEnd"/>
            <w:r w:rsidRPr="004C3452">
              <w:rPr>
                <w:lang w:val="en-GB"/>
              </w:rPr>
              <w:t xml:space="preserve"> (1931–1984). His </w:t>
            </w:r>
            <w:r w:rsidR="00AC1F6F" w:rsidRPr="004C3452">
              <w:rPr>
                <w:lang w:val="en-GB"/>
              </w:rPr>
              <w:t>oeuvre</w:t>
            </w:r>
            <w:r w:rsidRPr="004C3452">
              <w:rPr>
                <w:lang w:val="en-GB"/>
              </w:rPr>
              <w:t xml:space="preserve"> will be introduced in the</w:t>
            </w:r>
            <w:r w:rsidR="00AC1F6F" w:rsidRPr="004C3452">
              <w:rPr>
                <w:b/>
                <w:bCs/>
                <w:lang w:val="en-GB"/>
              </w:rPr>
              <w:t xml:space="preserve"> </w:t>
            </w:r>
            <w:hyperlink r:id="rId10" w:tgtFrame="_blank" w:history="1">
              <w:r w:rsidRPr="004C3452">
                <w:rPr>
                  <w:b/>
                  <w:bCs/>
                  <w:lang w:val="en-GB"/>
                </w:rPr>
                <w:t>Translucent Being</w:t>
              </w:r>
            </w:hyperlink>
            <w:r w:rsidRPr="004C3452">
              <w:rPr>
                <w:lang w:val="en-GB"/>
              </w:rPr>
              <w:t xml:space="preserve"> section. </w:t>
            </w:r>
            <w:r w:rsidRPr="004C3452">
              <w:rPr>
                <w:i/>
                <w:iCs/>
                <w:lang w:val="en-GB"/>
              </w:rPr>
              <w:t xml:space="preserve">“Our aim is to introduce directors who have pushed the boundaries of documentary film reflection. And Feliks </w:t>
            </w:r>
            <w:proofErr w:type="spellStart"/>
            <w:r w:rsidRPr="004C3452">
              <w:rPr>
                <w:i/>
                <w:iCs/>
                <w:lang w:val="en-GB"/>
              </w:rPr>
              <w:t>Sobolev</w:t>
            </w:r>
            <w:proofErr w:type="spellEnd"/>
            <w:r w:rsidRPr="004C3452">
              <w:rPr>
                <w:i/>
                <w:iCs/>
                <w:lang w:val="en-GB"/>
              </w:rPr>
              <w:t xml:space="preserve"> is a legend,”</w:t>
            </w:r>
            <w:r w:rsidRPr="004C3452">
              <w:rPr>
                <w:lang w:val="en-GB"/>
              </w:rPr>
              <w:t xml:space="preserve"> says the section’s programme composer, Andrea </w:t>
            </w:r>
            <w:proofErr w:type="spellStart"/>
            <w:r w:rsidRPr="004C3452">
              <w:rPr>
                <w:lang w:val="en-GB"/>
              </w:rPr>
              <w:t>Slováková</w:t>
            </w:r>
            <w:proofErr w:type="spellEnd"/>
            <w:r w:rsidRPr="004C3452">
              <w:rPr>
                <w:lang w:val="en-GB"/>
              </w:rPr>
              <w:t>. Since 1960s, he has been considered one of the greats of Soviet documentary filmmaking, his films were sold-out, and yet he is still completely unknown outside Ukraine. </w:t>
            </w:r>
            <w:r w:rsidRPr="004C3452">
              <w:rPr>
                <w:i/>
                <w:iCs/>
                <w:lang w:val="en-GB"/>
              </w:rPr>
              <w:t>“He discovered new creative techniques: working with animation, time-lapse footage, and inventing technologies to capture otherwise elusive phenomena,”</w:t>
            </w:r>
            <w:r w:rsidRPr="004C3452">
              <w:rPr>
                <w:lang w:val="en-GB"/>
              </w:rPr>
              <w:t xml:space="preserve"> continues Andrea </w:t>
            </w:r>
            <w:proofErr w:type="spellStart"/>
            <w:r w:rsidRPr="004C3452">
              <w:rPr>
                <w:lang w:val="en-GB"/>
              </w:rPr>
              <w:t>Slováková</w:t>
            </w:r>
            <w:proofErr w:type="spellEnd"/>
            <w:r w:rsidRPr="004C3452">
              <w:rPr>
                <w:lang w:val="en-GB"/>
              </w:rPr>
              <w:t xml:space="preserve">. Feliks </w:t>
            </w:r>
            <w:proofErr w:type="spellStart"/>
            <w:r w:rsidRPr="004C3452">
              <w:rPr>
                <w:lang w:val="en-GB"/>
              </w:rPr>
              <w:t>Sobolev</w:t>
            </w:r>
            <w:proofErr w:type="spellEnd"/>
            <w:r w:rsidRPr="004C3452">
              <w:rPr>
                <w:lang w:val="en-GB"/>
              </w:rPr>
              <w:t xml:space="preserve"> and his film block will be also a part of the programme on</w:t>
            </w:r>
            <w:r w:rsidR="00AC1F6F" w:rsidRPr="004C3452">
              <w:rPr>
                <w:lang w:val="en-GB"/>
              </w:rPr>
              <w:t xml:space="preserve"> </w:t>
            </w:r>
            <w:hyperlink r:id="rId11" w:tgtFrame="_blank" w:history="1">
              <w:r w:rsidRPr="004C3452">
                <w:rPr>
                  <w:b/>
                  <w:bCs/>
                  <w:lang w:val="en-GB"/>
                </w:rPr>
                <w:t>Monday</w:t>
              </w:r>
            </w:hyperlink>
            <w:r w:rsidRPr="004C3452">
              <w:rPr>
                <w:lang w:val="en-GB"/>
              </w:rPr>
              <w:t>.</w:t>
            </w:r>
            <w:r w:rsidRPr="00AC1F6F">
              <w:rPr>
                <w:rFonts w:ascii="Times New Roman" w:eastAsia="Times New Roman" w:hAnsi="Times New Roman" w:cs="Tahoma"/>
                <w:color w:val="222222"/>
                <w:sz w:val="24"/>
                <w:szCs w:val="24"/>
                <w:lang w:val="en-GB"/>
              </w:rPr>
              <w:t> </w:t>
            </w:r>
          </w:p>
        </w:tc>
        <w:tc>
          <w:tcPr>
            <w:tcW w:w="114" w:type="dxa"/>
            <w:shd w:val="clear" w:color="auto" w:fill="FFFFFF"/>
            <w:vAlign w:val="center"/>
            <w:hideMark/>
          </w:tcPr>
          <w:p w:rsidR="007540AC" w:rsidRPr="00AC1F6F" w:rsidRDefault="007540AC" w:rsidP="007540AC">
            <w:pPr>
              <w:spacing w:before="100" w:beforeAutospacing="1" w:after="100" w:afterAutospacing="1" w:line="150" w:lineRule="atLeast"/>
              <w:rPr>
                <w:rFonts w:ascii="Roboto" w:eastAsia="Times New Roman" w:hAnsi="Roboto" w:cs="Times New Roman"/>
                <w:color w:val="222222"/>
                <w:sz w:val="24"/>
                <w:szCs w:val="24"/>
                <w:lang w:val="en-GB"/>
              </w:rPr>
            </w:pPr>
            <w:r w:rsidRPr="00AC1F6F">
              <w:rPr>
                <w:rFonts w:ascii="Roboto" w:eastAsia="Times New Roman" w:hAnsi="Roboto" w:cs="Times New Roman"/>
                <w:color w:val="222222"/>
                <w:sz w:val="24"/>
                <w:szCs w:val="24"/>
                <w:lang w:val="en-GB"/>
              </w:rPr>
              <w:t> </w:t>
            </w:r>
          </w:p>
        </w:tc>
        <w:tc>
          <w:tcPr>
            <w:tcW w:w="114" w:type="dxa"/>
            <w:shd w:val="clear" w:color="auto" w:fill="FFFFFF"/>
            <w:vAlign w:val="center"/>
            <w:hideMark/>
          </w:tcPr>
          <w:p w:rsidR="007540AC" w:rsidRPr="00AC1F6F" w:rsidRDefault="007540AC" w:rsidP="007540AC">
            <w:pPr>
              <w:spacing w:after="0" w:line="150" w:lineRule="atLeast"/>
              <w:rPr>
                <w:rFonts w:ascii="Roboto" w:eastAsia="Times New Roman" w:hAnsi="Roboto" w:cs="Times New Roman"/>
                <w:color w:val="222222"/>
                <w:sz w:val="24"/>
                <w:szCs w:val="24"/>
                <w:lang w:val="en-GB"/>
              </w:rPr>
            </w:pPr>
            <w:r w:rsidRPr="00AC1F6F">
              <w:rPr>
                <w:rFonts w:ascii="Roboto" w:eastAsia="Times New Roman" w:hAnsi="Roboto" w:cs="Times New Roman"/>
                <w:color w:val="222222"/>
                <w:sz w:val="24"/>
                <w:szCs w:val="24"/>
                <w:lang w:val="en-GB"/>
              </w:rPr>
              <w:t> </w:t>
            </w:r>
          </w:p>
        </w:tc>
        <w:bookmarkStart w:id="0" w:name="_GoBack"/>
        <w:bookmarkEnd w:id="0"/>
      </w:tr>
      <w:tr w:rsidR="007540AC" w:rsidRPr="00AC1F6F" w:rsidTr="004C3452">
        <w:trPr>
          <w:trHeight w:val="150"/>
          <w:tblCellSpacing w:w="0" w:type="dxa"/>
        </w:trPr>
        <w:tc>
          <w:tcPr>
            <w:tcW w:w="67" w:type="dxa"/>
            <w:shd w:val="clear" w:color="auto" w:fill="FFFFFF"/>
            <w:vAlign w:val="center"/>
            <w:hideMark/>
          </w:tcPr>
          <w:p w:rsidR="007540AC" w:rsidRPr="00AC1F6F" w:rsidRDefault="007540AC" w:rsidP="007540AC">
            <w:pPr>
              <w:spacing w:after="0" w:line="150" w:lineRule="atLeast"/>
              <w:rPr>
                <w:rFonts w:ascii="Roboto" w:eastAsia="Times New Roman" w:hAnsi="Roboto" w:cs="Times New Roman"/>
                <w:color w:val="222222"/>
                <w:sz w:val="24"/>
                <w:szCs w:val="24"/>
                <w:lang w:val="en-GB"/>
              </w:rPr>
            </w:pPr>
            <w:r w:rsidRPr="00AC1F6F">
              <w:rPr>
                <w:rFonts w:ascii="Roboto" w:eastAsia="Times New Roman" w:hAnsi="Roboto" w:cs="Times New Roman"/>
                <w:color w:val="222222"/>
                <w:sz w:val="24"/>
                <w:szCs w:val="24"/>
                <w:lang w:val="en-GB"/>
              </w:rPr>
              <w:t> </w:t>
            </w:r>
          </w:p>
        </w:tc>
        <w:tc>
          <w:tcPr>
            <w:tcW w:w="8885" w:type="dxa"/>
            <w:shd w:val="clear" w:color="auto" w:fill="FFFFFF"/>
            <w:tcMar>
              <w:top w:w="0" w:type="dxa"/>
              <w:left w:w="75" w:type="dxa"/>
              <w:bottom w:w="225" w:type="dxa"/>
              <w:right w:w="0" w:type="dxa"/>
            </w:tcMar>
            <w:vAlign w:val="center"/>
            <w:hideMark/>
          </w:tcPr>
          <w:p w:rsidR="007540AC" w:rsidRPr="004C3452" w:rsidRDefault="004C3452" w:rsidP="004C3452">
            <w:pPr>
              <w:spacing w:after="160" w:line="259" w:lineRule="auto"/>
              <w:rPr>
                <w:b/>
                <w:bCs/>
                <w:u w:val="single"/>
                <w:lang w:val="en-GB"/>
              </w:rPr>
            </w:pPr>
            <w:r w:rsidRPr="004C3452">
              <w:rPr>
                <w:b/>
                <w:bCs/>
                <w:u w:val="single"/>
                <w:lang w:val="en-GB"/>
              </w:rPr>
              <w:t>What can you look forward to tomorrow?</w:t>
            </w:r>
          </w:p>
        </w:tc>
        <w:tc>
          <w:tcPr>
            <w:tcW w:w="114" w:type="dxa"/>
            <w:shd w:val="clear" w:color="auto" w:fill="FFFFFF"/>
            <w:vAlign w:val="center"/>
            <w:hideMark/>
          </w:tcPr>
          <w:p w:rsidR="007540AC" w:rsidRPr="00AC1F6F" w:rsidRDefault="007540AC" w:rsidP="007540AC">
            <w:pPr>
              <w:spacing w:before="100" w:beforeAutospacing="1" w:after="100" w:afterAutospacing="1" w:line="150" w:lineRule="atLeast"/>
              <w:rPr>
                <w:rFonts w:ascii="Roboto" w:eastAsia="Times New Roman" w:hAnsi="Roboto" w:cs="Times New Roman"/>
                <w:color w:val="222222"/>
                <w:sz w:val="24"/>
                <w:szCs w:val="24"/>
                <w:lang w:val="en-GB"/>
              </w:rPr>
            </w:pPr>
            <w:r w:rsidRPr="00AC1F6F">
              <w:rPr>
                <w:rFonts w:ascii="Roboto" w:eastAsia="Times New Roman" w:hAnsi="Roboto" w:cs="Times New Roman"/>
                <w:color w:val="222222"/>
                <w:sz w:val="24"/>
                <w:szCs w:val="24"/>
                <w:lang w:val="en-GB"/>
              </w:rPr>
              <w:t> </w:t>
            </w:r>
          </w:p>
        </w:tc>
        <w:tc>
          <w:tcPr>
            <w:tcW w:w="114" w:type="dxa"/>
            <w:shd w:val="clear" w:color="auto" w:fill="FFFFFF"/>
            <w:vAlign w:val="center"/>
            <w:hideMark/>
          </w:tcPr>
          <w:p w:rsidR="007540AC" w:rsidRPr="00AC1F6F" w:rsidRDefault="007540AC" w:rsidP="007540AC">
            <w:pPr>
              <w:spacing w:after="0" w:line="150" w:lineRule="atLeast"/>
              <w:rPr>
                <w:rFonts w:ascii="Roboto" w:eastAsia="Times New Roman" w:hAnsi="Roboto" w:cs="Times New Roman"/>
                <w:color w:val="222222"/>
                <w:sz w:val="24"/>
                <w:szCs w:val="24"/>
                <w:lang w:val="en-GB"/>
              </w:rPr>
            </w:pPr>
            <w:r w:rsidRPr="00AC1F6F">
              <w:rPr>
                <w:rFonts w:ascii="Roboto" w:eastAsia="Times New Roman" w:hAnsi="Roboto" w:cs="Times New Roman"/>
                <w:color w:val="222222"/>
                <w:sz w:val="24"/>
                <w:szCs w:val="24"/>
                <w:lang w:val="en-GB"/>
              </w:rPr>
              <w:t> </w:t>
            </w:r>
          </w:p>
        </w:tc>
      </w:tr>
      <w:tr w:rsidR="007540AC" w:rsidRPr="00AC1F6F" w:rsidTr="004C3452">
        <w:trPr>
          <w:trHeight w:val="2025"/>
          <w:tblCellSpacing w:w="0" w:type="dxa"/>
        </w:trPr>
        <w:tc>
          <w:tcPr>
            <w:tcW w:w="67" w:type="dxa"/>
            <w:shd w:val="clear" w:color="auto" w:fill="FFFFFF"/>
            <w:vAlign w:val="center"/>
            <w:hideMark/>
          </w:tcPr>
          <w:p w:rsidR="007540AC" w:rsidRPr="00AC1F6F" w:rsidRDefault="007540AC" w:rsidP="007540AC">
            <w:pPr>
              <w:spacing w:after="0" w:line="240" w:lineRule="auto"/>
              <w:rPr>
                <w:rFonts w:ascii="Roboto" w:eastAsia="Times New Roman" w:hAnsi="Roboto" w:cs="Times New Roman"/>
                <w:color w:val="222222"/>
                <w:sz w:val="24"/>
                <w:szCs w:val="24"/>
                <w:lang w:val="en-GB"/>
              </w:rPr>
            </w:pPr>
            <w:r w:rsidRPr="00AC1F6F">
              <w:rPr>
                <w:rFonts w:ascii="Roboto" w:eastAsia="Times New Roman" w:hAnsi="Roboto" w:cs="Times New Roman"/>
                <w:color w:val="222222"/>
                <w:sz w:val="24"/>
                <w:szCs w:val="24"/>
                <w:lang w:val="en-GB"/>
              </w:rPr>
              <w:t> </w:t>
            </w:r>
          </w:p>
        </w:tc>
        <w:tc>
          <w:tcPr>
            <w:tcW w:w="8885" w:type="dxa"/>
            <w:shd w:val="clear" w:color="auto" w:fill="FFFFFF"/>
            <w:tcMar>
              <w:top w:w="0" w:type="dxa"/>
              <w:left w:w="75" w:type="dxa"/>
              <w:bottom w:w="225" w:type="dxa"/>
              <w:right w:w="0" w:type="dxa"/>
            </w:tcMar>
            <w:vAlign w:val="center"/>
            <w:hideMark/>
          </w:tcPr>
          <w:p w:rsidR="007540AC" w:rsidRPr="004C3452" w:rsidRDefault="007540AC" w:rsidP="004C3452">
            <w:pPr>
              <w:spacing w:after="160" w:line="259" w:lineRule="auto"/>
              <w:rPr>
                <w:lang w:val="en-GB"/>
              </w:rPr>
            </w:pPr>
            <w:r w:rsidRPr="004C3452">
              <w:rPr>
                <w:lang w:val="en-GB"/>
              </w:rPr>
              <w:t xml:space="preserve">Festival visitors will be treated to more </w:t>
            </w:r>
            <w:r w:rsidRPr="004C3452">
              <w:rPr>
                <w:i/>
                <w:iCs/>
                <w:lang w:val="en-GB"/>
              </w:rPr>
              <w:t>“masterclasses”</w:t>
            </w:r>
            <w:r w:rsidRPr="004C3452">
              <w:rPr>
                <w:lang w:val="en-GB"/>
              </w:rPr>
              <w:t xml:space="preserve">, i.e. lectures by film professionals. Notable Romanian director, screenwriter and instigator of the Romanian New Wave, </w:t>
            </w:r>
            <w:hyperlink r:id="rId12" w:tgtFrame="_blank" w:history="1">
              <w:proofErr w:type="spellStart"/>
              <w:r w:rsidRPr="004C3452">
                <w:rPr>
                  <w:b/>
                  <w:bCs/>
                  <w:lang w:val="en-GB"/>
                </w:rPr>
                <w:t>Cristi</w:t>
              </w:r>
              <w:proofErr w:type="spellEnd"/>
              <w:r w:rsidRPr="004C3452">
                <w:rPr>
                  <w:b/>
                  <w:bCs/>
                  <w:lang w:val="en-GB"/>
                </w:rPr>
                <w:t xml:space="preserve"> </w:t>
              </w:r>
              <w:proofErr w:type="spellStart"/>
              <w:r w:rsidRPr="004C3452">
                <w:rPr>
                  <w:b/>
                  <w:bCs/>
                  <w:lang w:val="en-GB"/>
                </w:rPr>
                <w:t>Puiu</w:t>
              </w:r>
              <w:proofErr w:type="spellEnd"/>
            </w:hyperlink>
            <w:r w:rsidRPr="004C3452">
              <w:rPr>
                <w:lang w:val="en-GB"/>
              </w:rPr>
              <w:t xml:space="preserve">, and the author of the </w:t>
            </w:r>
            <w:proofErr w:type="spellStart"/>
            <w:r w:rsidRPr="004C3452">
              <w:rPr>
                <w:lang w:val="en-GB"/>
              </w:rPr>
              <w:t>Ji.hlava</w:t>
            </w:r>
            <w:proofErr w:type="spellEnd"/>
            <w:r w:rsidRPr="004C3452">
              <w:rPr>
                <w:lang w:val="en-GB"/>
              </w:rPr>
              <w:t xml:space="preserve"> festival spot</w:t>
            </w:r>
            <w:r w:rsidR="00AC1F6F" w:rsidRPr="004C3452">
              <w:rPr>
                <w:lang w:val="en-GB"/>
              </w:rPr>
              <w:t xml:space="preserve"> </w:t>
            </w:r>
            <w:hyperlink r:id="rId13" w:tgtFrame="_blank" w:history="1">
              <w:r w:rsidRPr="004C3452">
                <w:rPr>
                  <w:b/>
                  <w:bCs/>
                  <w:lang w:val="en-GB"/>
                </w:rPr>
                <w:t xml:space="preserve">Sergei </w:t>
              </w:r>
              <w:proofErr w:type="spellStart"/>
              <w:r w:rsidRPr="004C3452">
                <w:rPr>
                  <w:b/>
                  <w:bCs/>
                  <w:lang w:val="en-GB"/>
                </w:rPr>
                <w:t>Dvortsevoy</w:t>
              </w:r>
              <w:proofErr w:type="spellEnd"/>
            </w:hyperlink>
            <w:r w:rsidRPr="004C3452">
              <w:rPr>
                <w:lang w:val="en-GB"/>
              </w:rPr>
              <w:t xml:space="preserve"> will both introduce their work. Robert </w:t>
            </w:r>
            <w:proofErr w:type="spellStart"/>
            <w:r w:rsidRPr="004C3452">
              <w:rPr>
                <w:lang w:val="en-GB"/>
              </w:rPr>
              <w:t>Sedláček’s</w:t>
            </w:r>
            <w:proofErr w:type="spellEnd"/>
            <w:r w:rsidRPr="004C3452">
              <w:rPr>
                <w:lang w:val="en-GB"/>
              </w:rPr>
              <w:t xml:space="preserve"> latest film</w:t>
            </w:r>
            <w:r w:rsidRPr="004C3452">
              <w:rPr>
                <w:b/>
                <w:bCs/>
                <w:lang w:val="en-GB"/>
              </w:rPr>
              <w:t> </w:t>
            </w:r>
            <w:hyperlink r:id="rId14" w:tgtFrame="_blank" w:history="1">
              <w:r w:rsidRPr="004C3452">
                <w:rPr>
                  <w:b/>
                  <w:bCs/>
                  <w:lang w:val="en-GB"/>
                </w:rPr>
                <w:t>The Judge over the Czech Way</w:t>
              </w:r>
            </w:hyperlink>
            <w:r w:rsidRPr="004C3452">
              <w:rPr>
                <w:lang w:val="en-GB"/>
              </w:rPr>
              <w:t xml:space="preserve"> will have its premiere, as well as Filip </w:t>
            </w:r>
            <w:proofErr w:type="spellStart"/>
            <w:r w:rsidRPr="004C3452">
              <w:rPr>
                <w:lang w:val="en-GB"/>
              </w:rPr>
              <w:t>Remunda’s</w:t>
            </w:r>
            <w:proofErr w:type="spellEnd"/>
            <w:r w:rsidR="00AC1F6F" w:rsidRPr="004C3452">
              <w:rPr>
                <w:lang w:val="en-GB"/>
              </w:rPr>
              <w:t xml:space="preserve"> </w:t>
            </w:r>
            <w:hyperlink r:id="rId15" w:tgtFrame="_blank" w:history="1">
              <w:r w:rsidRPr="004C3452">
                <w:rPr>
                  <w:b/>
                  <w:bCs/>
                  <w:lang w:val="en-GB"/>
                </w:rPr>
                <w:t>#</w:t>
              </w:r>
              <w:proofErr w:type="spellStart"/>
              <w:r w:rsidRPr="004C3452">
                <w:rPr>
                  <w:b/>
                  <w:bCs/>
                  <w:lang w:val="en-GB"/>
                </w:rPr>
                <w:t>sandravugande</w:t>
              </w:r>
              <w:proofErr w:type="spellEnd"/>
            </w:hyperlink>
            <w:r w:rsidRPr="004C3452">
              <w:rPr>
                <w:lang w:val="en-GB"/>
              </w:rPr>
              <w:t>.</w:t>
            </w:r>
          </w:p>
          <w:p w:rsidR="007540AC" w:rsidRPr="004C3452" w:rsidRDefault="007540AC" w:rsidP="004C3452">
            <w:pPr>
              <w:spacing w:after="160" w:line="259" w:lineRule="auto"/>
              <w:rPr>
                <w:lang w:val="en-GB"/>
              </w:rPr>
            </w:pPr>
            <w:r w:rsidRPr="004C3452">
              <w:rPr>
                <w:lang w:val="en-GB"/>
              </w:rPr>
              <w:t>Monday will offer another block of the section,</w:t>
            </w:r>
            <w:r w:rsidR="00AC1F6F" w:rsidRPr="004C3452">
              <w:rPr>
                <w:lang w:val="en-GB"/>
              </w:rPr>
              <w:t xml:space="preserve"> </w:t>
            </w:r>
            <w:hyperlink r:id="rId16" w:tgtFrame="_blank" w:history="1">
              <w:r w:rsidRPr="004C3452">
                <w:rPr>
                  <w:b/>
                  <w:bCs/>
                  <w:lang w:val="en-GB"/>
                </w:rPr>
                <w:t>Fascinations: Eroticism</w:t>
              </w:r>
            </w:hyperlink>
            <w:r w:rsidRPr="004C3452">
              <w:rPr>
                <w:lang w:val="en-GB"/>
              </w:rPr>
              <w:t xml:space="preserve">. A retrospective dedicated </w:t>
            </w:r>
            <w:r w:rsidRPr="004C3452">
              <w:rPr>
                <w:lang w:val="en-GB"/>
              </w:rPr>
              <w:lastRenderedPageBreak/>
              <w:t xml:space="preserve">to eroticism in documentary cinema will show another </w:t>
            </w:r>
            <w:proofErr w:type="spellStart"/>
            <w:r w:rsidRPr="004C3452">
              <w:rPr>
                <w:lang w:val="en-GB"/>
              </w:rPr>
              <w:t>x-rated</w:t>
            </w:r>
            <w:proofErr w:type="spellEnd"/>
            <w:r w:rsidRPr="004C3452">
              <w:rPr>
                <w:lang w:val="en-GB"/>
              </w:rPr>
              <w:t xml:space="preserve"> film block. </w:t>
            </w:r>
            <w:r w:rsidRPr="004C3452">
              <w:rPr>
                <w:i/>
                <w:iCs/>
                <w:lang w:val="en-GB"/>
              </w:rPr>
              <w:t>“Contemplations on physical desires, attraction and the demonstrations of physical love in avant-garde cinema in addition to working with the naked body have various motifs and forms: the relationship of the society and the depiction of nudity and sex is questioned, diversity is emphasised in the form of queer eroticism, and censorship of expressions of the physical in art works is criticised,”</w:t>
            </w:r>
            <w:r w:rsidRPr="004C3452">
              <w:rPr>
                <w:lang w:val="en-GB"/>
              </w:rPr>
              <w:t xml:space="preserve"> says the section’s programmer Andrea </w:t>
            </w:r>
            <w:proofErr w:type="spellStart"/>
            <w:r w:rsidRPr="004C3452">
              <w:rPr>
                <w:lang w:val="en-GB"/>
              </w:rPr>
              <w:t>Slováková</w:t>
            </w:r>
            <w:proofErr w:type="spellEnd"/>
            <w:r w:rsidRPr="004C3452">
              <w:rPr>
                <w:lang w:val="en-GB"/>
              </w:rPr>
              <w:t>.</w:t>
            </w:r>
          </w:p>
          <w:p w:rsidR="007540AC" w:rsidRPr="004C3452" w:rsidRDefault="007540AC" w:rsidP="004C3452">
            <w:pPr>
              <w:spacing w:after="160" w:line="259" w:lineRule="auto"/>
              <w:rPr>
                <w:lang w:val="en-GB"/>
              </w:rPr>
            </w:pPr>
            <w:r w:rsidRPr="004C3452">
              <w:rPr>
                <w:lang w:val="en-GB"/>
              </w:rPr>
              <w:t xml:space="preserve">The Inspiration Forum will bring the Documentary Dialogue featuring the American of Mexican origin, writer and former border guard </w:t>
            </w:r>
            <w:hyperlink r:id="rId17" w:tgtFrame="_blank" w:history="1">
              <w:r w:rsidRPr="004C3452">
                <w:rPr>
                  <w:b/>
                  <w:bCs/>
                  <w:lang w:val="en-GB"/>
                </w:rPr>
                <w:t xml:space="preserve">Francisco </w:t>
              </w:r>
              <w:proofErr w:type="spellStart"/>
              <w:r w:rsidRPr="004C3452">
                <w:rPr>
                  <w:b/>
                  <w:bCs/>
                  <w:lang w:val="en-GB"/>
                </w:rPr>
                <w:t>Cantú</w:t>
              </w:r>
              <w:proofErr w:type="spellEnd"/>
            </w:hyperlink>
            <w:r w:rsidRPr="004C3452">
              <w:rPr>
                <w:b/>
                <w:bCs/>
                <w:lang w:val="en-GB"/>
              </w:rPr>
              <w:t>.</w:t>
            </w:r>
          </w:p>
          <w:p w:rsidR="007540AC" w:rsidRPr="004C3452" w:rsidRDefault="007540AC" w:rsidP="004C3452">
            <w:pPr>
              <w:spacing w:after="160" w:line="259" w:lineRule="auto"/>
              <w:rPr>
                <w:lang w:val="en-GB"/>
              </w:rPr>
            </w:pPr>
            <w:r w:rsidRPr="004C3452">
              <w:rPr>
                <w:lang w:val="en-GB"/>
              </w:rPr>
              <w:t xml:space="preserve">The festival will culminate in the evening by the Closing Ceremony of the 23rd </w:t>
            </w:r>
            <w:proofErr w:type="spellStart"/>
            <w:r w:rsidRPr="004C3452">
              <w:rPr>
                <w:lang w:val="en-GB"/>
              </w:rPr>
              <w:t>Ji.hlava</w:t>
            </w:r>
            <w:proofErr w:type="spellEnd"/>
            <w:r w:rsidRPr="004C3452">
              <w:rPr>
                <w:lang w:val="en-GB"/>
              </w:rPr>
              <w:t xml:space="preserve"> IDFF and awards will be granted in the following competition sections: Opus </w:t>
            </w:r>
            <w:proofErr w:type="spellStart"/>
            <w:r w:rsidRPr="004C3452">
              <w:rPr>
                <w:lang w:val="en-GB"/>
              </w:rPr>
              <w:t>Bonum</w:t>
            </w:r>
            <w:proofErr w:type="spellEnd"/>
            <w:r w:rsidRPr="004C3452">
              <w:rPr>
                <w:lang w:val="en-GB"/>
              </w:rPr>
              <w:t>, Between the Seas, Between the Seas – student competition, Czech Joy, First Lights, Fascinations, Fascinations: Exprmntl.cz, Testimony on Politics, Testimony on Nature and Testimony on Knowledge.</w:t>
            </w:r>
          </w:p>
          <w:p w:rsidR="007540AC" w:rsidRPr="00AC1F6F" w:rsidRDefault="007540AC" w:rsidP="004C3452">
            <w:pPr>
              <w:spacing w:after="160" w:line="259" w:lineRule="auto"/>
              <w:rPr>
                <w:rFonts w:ascii="Roboto" w:eastAsia="Times New Roman" w:hAnsi="Roboto" w:cs="Times New Roman"/>
                <w:color w:val="222222"/>
                <w:sz w:val="24"/>
                <w:szCs w:val="24"/>
                <w:lang w:val="en-GB"/>
              </w:rPr>
            </w:pPr>
            <w:r w:rsidRPr="004C3452">
              <w:rPr>
                <w:lang w:val="en-GB"/>
              </w:rPr>
              <w:t xml:space="preserve">Contact person: Zuzana </w:t>
            </w:r>
            <w:proofErr w:type="spellStart"/>
            <w:r w:rsidRPr="004C3452">
              <w:rPr>
                <w:lang w:val="en-GB"/>
              </w:rPr>
              <w:t>Kopáčová</w:t>
            </w:r>
            <w:proofErr w:type="spellEnd"/>
            <w:r w:rsidRPr="004C3452">
              <w:rPr>
                <w:lang w:val="en-GB"/>
              </w:rPr>
              <w:t>, </w:t>
            </w:r>
            <w:hyperlink r:id="rId18" w:tgtFrame="_blank" w:history="1">
              <w:r w:rsidRPr="004C3452">
                <w:rPr>
                  <w:lang w:val="en-GB"/>
                </w:rPr>
                <w:t>zuzana@ji-hlava.cz,</w:t>
              </w:r>
            </w:hyperlink>
            <w:r w:rsidRPr="004C3452">
              <w:rPr>
                <w:lang w:val="en-GB"/>
              </w:rPr>
              <w:t> 607 985 380</w:t>
            </w:r>
          </w:p>
        </w:tc>
        <w:tc>
          <w:tcPr>
            <w:tcW w:w="0" w:type="auto"/>
            <w:shd w:val="clear" w:color="auto" w:fill="FFFFFF"/>
            <w:vAlign w:val="center"/>
            <w:hideMark/>
          </w:tcPr>
          <w:p w:rsidR="007540AC" w:rsidRPr="00AC1F6F" w:rsidRDefault="007540AC" w:rsidP="007540AC">
            <w:pPr>
              <w:spacing w:after="0" w:line="240" w:lineRule="auto"/>
              <w:rPr>
                <w:rFonts w:ascii="Times New Roman" w:eastAsia="Times New Roman" w:hAnsi="Times New Roman" w:cs="Times New Roman"/>
                <w:sz w:val="20"/>
                <w:szCs w:val="20"/>
                <w:lang w:val="en-GB"/>
              </w:rPr>
            </w:pPr>
          </w:p>
        </w:tc>
        <w:tc>
          <w:tcPr>
            <w:tcW w:w="0" w:type="auto"/>
            <w:shd w:val="clear" w:color="auto" w:fill="FFFFFF"/>
            <w:vAlign w:val="center"/>
            <w:hideMark/>
          </w:tcPr>
          <w:p w:rsidR="007540AC" w:rsidRPr="00AC1F6F" w:rsidRDefault="007540AC" w:rsidP="007540AC">
            <w:pPr>
              <w:spacing w:after="0" w:line="240" w:lineRule="auto"/>
              <w:rPr>
                <w:rFonts w:ascii="Times New Roman" w:eastAsia="Times New Roman" w:hAnsi="Times New Roman" w:cs="Times New Roman"/>
                <w:sz w:val="20"/>
                <w:szCs w:val="20"/>
                <w:lang w:val="en-GB"/>
              </w:rPr>
            </w:pPr>
          </w:p>
        </w:tc>
      </w:tr>
    </w:tbl>
    <w:p w:rsidR="002E527F" w:rsidRPr="00AC1F6F" w:rsidRDefault="002E527F">
      <w:pPr>
        <w:rPr>
          <w:lang w:val="en-GB"/>
        </w:rPr>
      </w:pPr>
    </w:p>
    <w:sectPr w:rsidR="002E527F" w:rsidRPr="00AC1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EE"/>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AC"/>
    <w:rsid w:val="002E527F"/>
    <w:rsid w:val="00396481"/>
    <w:rsid w:val="004C3452"/>
    <w:rsid w:val="007540AC"/>
    <w:rsid w:val="00AC1F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602A"/>
  <w15:docId w15:val="{D9E0A5CF-755F-7247-BB9E-04742DB7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7540A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540AC"/>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7540AC"/>
    <w:rPr>
      <w:b/>
      <w:bCs/>
    </w:rPr>
  </w:style>
  <w:style w:type="character" w:styleId="Hypertextovodkaz">
    <w:name w:val="Hyperlink"/>
    <w:basedOn w:val="Standardnpsmoodstavce"/>
    <w:uiPriority w:val="99"/>
    <w:semiHidden/>
    <w:unhideWhenUsed/>
    <w:rsid w:val="007540AC"/>
    <w:rPr>
      <w:color w:val="0000FF"/>
      <w:u w:val="single"/>
    </w:rPr>
  </w:style>
  <w:style w:type="character" w:styleId="Zdraznn">
    <w:name w:val="Emphasis"/>
    <w:basedOn w:val="Standardnpsmoodstavce"/>
    <w:uiPriority w:val="20"/>
    <w:qFormat/>
    <w:rsid w:val="007540AC"/>
    <w:rPr>
      <w:i/>
      <w:iCs/>
    </w:rPr>
  </w:style>
  <w:style w:type="paragraph" w:styleId="Normlnweb">
    <w:name w:val="Normal (Web)"/>
    <w:basedOn w:val="Normln"/>
    <w:uiPriority w:val="99"/>
    <w:unhideWhenUsed/>
    <w:rsid w:val="007540A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12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ji-hlava.cz/wf/click?upn=A3yuBnkFnVunFlb5xiXuGW-2B33e0su-2F5zHr13KJ2dLtVUS7sujJm5PUyBpFZwuuEXl5kuycrPQon-2B9W-2BpaE24Ifzvo-2BMV4FuK5pAq0YjZiYc-3D_-2B5JnP-2BYzaAB2b868xAVRF3EEpGfgj1Miu8Wew3w-2FNnUyZHgvDt-2Bb6qTYOzFycHdLb3R1qzzF6tVCrW71sH9PGGF0sem8uwNDiP07Gk4fi1cL6Z7xOTB8fLe93gT0HF7UekjcEmbAX9yJsiFKoR3XTWId6Ago02jkA-2B8RfxKIypVXi3RyB0kkHViLmSjJAYnaDfHhWJuRgcXTCjTHlExwcq-2BLd5jo1Ozyntl7Rbhw0Co-3D" TargetMode="External"/><Relationship Id="rId13" Type="http://schemas.openxmlformats.org/officeDocument/2006/relationships/hyperlink" Target="http://link.ji-hlava.cz/wf/click?upn=A3yuBnkFnVunFlb5xiXuGXX9ukM4c8KwFQTMLYsYHyNL7Y4-2BFalsYQP8Jp3R0jQNqIUNsKAfM7NTSzVv46xyUmD0Y1zUhDu9NsZ0lbFRKY4-3D_-2B5JnP-2BYzaAB2b868xAVRF3EEpGfgj1Miu8Wew3w-2FNnUyZHgvDt-2Bb6qTYOzFycHdLb3R1qzzF6tVCrW71sH9PGK2Tp3z69czKFjo20NDeUs84FUqFUZka-2FGS-2Fy9Y7T-2BD-2BDgvrKmXxiTi4sVcTE78CTgjx8Fl8OL3u6vrGF6StxfEdADn-2BpsUUTv0LTNzf9iDlx1pfm12z0Ik-2BeZgwjjnP4CVb-2F-2FqMnzLKMDyK-2B-2Budh10-3D" TargetMode="External"/><Relationship Id="rId18" Type="http://schemas.openxmlformats.org/officeDocument/2006/relationships/hyperlink" Target="mailto:zuzana@ji-hlava.cz," TargetMode="External"/><Relationship Id="rId3" Type="http://schemas.openxmlformats.org/officeDocument/2006/relationships/webSettings" Target="webSettings.xml"/><Relationship Id="rId7" Type="http://schemas.openxmlformats.org/officeDocument/2006/relationships/hyperlink" Target="http://link.ji-hlava.cz/wf/click?upn=A3yuBnkFnVunFlb5xiXuGXX9ukM4c8KwFQTMLYsYHyNA38WYhRGr6disLhlIy5t8ImkZX4ybwyBhTXJzX44XwXJqYBRWUXp1a2Drb1NUHWZIEGgxI67SCYn9V0u60ZXu_-2B5JnP-2BYzaAB2b868xAVRF3EEpGfgj1Miu8Wew3w-2FNnUyZHgvDt-2Bb6qTYOzFycHdLb3R1qzzF6tVCrW71sH9PGOFRRsoxUooVBtO8dxZWtZmVhhzVUqswk4O402IA2N-2BynsdfriDzkNDBY65YZC-2B5ceS2LpUV-2FhNQpfuZqsaGdHukogiD-2BFBC9vvpMhaBBixD4kKfKfeVnBNhujPcdkoR2gXVOkNv3Sm-2BKE99cbfQUSQ-3D" TargetMode="External"/><Relationship Id="rId12" Type="http://schemas.openxmlformats.org/officeDocument/2006/relationships/hyperlink" Target="http://link.ji-hlava.cz/wf/click?upn=A3yuBnkFnVunFlb5xiXuGXX9ukM4c8KwFQTMLYsYHyNL7Y4-2BFalsYQP8Jp3R0jQNHGTuipy1s6HwRF54CrpTSw-3D-3D_-2B5JnP-2BYzaAB2b868xAVRF3EEpGfgj1Miu8Wew3w-2FNnUyZHgvDt-2Bb6qTYOzFycHdLb3R1qzzF6tVCrW71sH9PGIVjtZxl-2FXKPXsLve-2Bc211V1SjfLEzOquUVIQzJpXLums-2BWTVWz4MRB3B0nBtWb-2BpmmefyHHnq5EB64L9ZTAbFJ0EmQJWApXeR2zcQLvdKfGY-2Bp1Oeu68bwJaXi-2FeTKMXILfT6xBwGhm-2B0pFFp1IE0A-3D" TargetMode="External"/><Relationship Id="rId17" Type="http://schemas.openxmlformats.org/officeDocument/2006/relationships/hyperlink" Target="http://link.ji-hlava.cz/wf/click?upn=A3yuBnkFnVunFlb5xiXuGW-2B33e0su-2F5zHr13KJ2dLtViHi4qaxP6TVGn8ic-2BC8tM7Liu4ug8te1tgVVNtYVsFg-3D-3D_-2B5JnP-2BYzaAB2b868xAVRF3EEpGfgj1Miu8Wew3w-2FNnUyZHgvDt-2Bb6qTYOzFycHdLb3R1qzzF6tVCrW71sH9PGLlhHkK7RzwXACqjKC93qjrX1ciRFQe80-2B0KZ3zGU9pOh0C-2F1ufNadN5mrX1WCUSa3iErFV-2Fy9vGYiv9rOFbmIypDh2idXOknAKdECLJIQbuyr6nuCFgg6dj1vh-2FdNK23X9t3idJUm2I-2Fq7fy-2FvXvzs-3D" TargetMode="External"/><Relationship Id="rId2" Type="http://schemas.openxmlformats.org/officeDocument/2006/relationships/settings" Target="settings.xml"/><Relationship Id="rId16" Type="http://schemas.openxmlformats.org/officeDocument/2006/relationships/hyperlink" Target="http://link.ji-hlava.cz/wf/click?upn=A3yuBnkFnVunFlb5xiXuGXX9ukM4c8KwFQTMLYsYHyPmIemHa6azuttgmnZHyVHzepCfxYXzhZGSpmdms2vvPg-3D-3D_-2B5JnP-2BYzaAB2b868xAVRF3EEpGfgj1Miu8Wew3w-2FNnUyZHgvDt-2Bb6qTYOzFycHdLb3R1qzzF6tVCrW71sH9PGCQN3lX591PRVMxzeUv7NegN9LopFmIcdwYbtD4DHJaGUzsHLuAsYyMhCzi3BQl7EQm4EDJX3UVaSWXnX9oN-2BtS42d-2FqdXFpdM3MwOvYq-2F-2BorcR1WLvtnkokh36F65QBlnIptHekdtB3K6e0HKb2yQE-3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ink.ji-hlava.cz/wf/click?upn=A3yuBnkFnVunFlb5xiXuGXX9ukM4c8KwFQTMLYsYHyMmvCxBSu-2FTf-2BKz9D8T12GE_-2B5JnP-2BYzaAB2b868xAVRF3EEpGfgj1Miu8Wew3w-2FNnUyZHgvDt-2Bb6qTYOzFycHdLb3R1qzzF6tVCrW71sH9PGMqlgEQ3VPbwdX3AOnJoRjMsOgKyp7OWegN96iXZCxG0n-2FiYHSYdNgVhhPTiu3q1LKyYoOhJT4xP-2FPxb7-2FVQdtBG4okYP5yMH3NkjVSd7-2Bd5l5ebR7fRA7wTHWgNB22pdiYEY6Qc9a485CZbxNg5yTs-3D" TargetMode="External"/><Relationship Id="rId11" Type="http://schemas.openxmlformats.org/officeDocument/2006/relationships/hyperlink" Target="http://link.ji-hlava.cz/wf/click?upn=A3yuBnkFnVunFlb5xiXuGXX9ukM4c8KwFQTMLYsYHyOtsWIl8Pn3LXk2iy4fkfT7k-2FvcqOL2X3sy1RBK9g9evg-3D-3D_-2B5JnP-2BYzaAB2b868xAVRF3EEpGfgj1Miu8Wew3w-2FNnUyZHgvDt-2Bb6qTYOzFycHdLb3R1qzzF6tVCrW71sH9PGKYMrOkQ-2FE5DT1kXCWYd5vACfZbeSOBZQcIFV9n0VLNTadm7bbrhZUIA2uFPTxOADu9PlXD1pfXzTkPgNgOaPVM7EtT16fQglDU9hH2cayYE1p5zy4ZapOvld75O2htNMFNxU4clbxvvNoOBTxxwBpE-3D" TargetMode="External"/><Relationship Id="rId5" Type="http://schemas.openxmlformats.org/officeDocument/2006/relationships/hyperlink" Target="http://link.ji-hlava.cz/wf/click?upn=A3yuBnkFnVunFlb5xiXuGXX9ukM4c8KwFQTMLYsYHyNG64I3RKoYT1wf9e3G-2FHDFi-2Bq5vY9UL4eeKXtH1w00Ag-3D-3D_-2B5JnP-2BYzaAB2b868xAVRF3EEpGfgj1Miu8Wew3w-2FNnUyZHgvDt-2Bb6qTYOzFycHdLb3R1qzzF6tVCrW71sH9PGFm6YqL74jjyVdijE5Y2sfQz-2BovqDP3k1C-2B955r3BZgl26BXPdHbkASYY1uHaGURaPdK3PiQCE5Q-2BnqPu7gwrenDCgU-2FaT9VRqmoenWFjtDwBkU7wyl87LQmJL0DJx-2Bs2MJj7etj3aXrVLdshnPuXas-3D" TargetMode="External"/><Relationship Id="rId15" Type="http://schemas.openxmlformats.org/officeDocument/2006/relationships/hyperlink" Target="http://link.ji-hlava.cz/wf/click?upn=A3yuBnkFnVunFlb5xiXuGXX9ukM4c8KwFQTMLYsYHyNrDLrGddq4bDFfdN8at-2BhtVUXLJOSvQFHeBulljAUX7g-3D-3D_-2B5JnP-2BYzaAB2b868xAVRF3EEpGfgj1Miu8Wew3w-2FNnUyZHgvDt-2Bb6qTYOzFycHdLb3R1qzzF6tVCrW71sH9PGAeAIczJc8Hs17Zi5NgnDdMJcfAKQjm5VFmbeVkNBXENnPkslk8LKssdA3f6y1fzjGmt1M-2FaSi6GipoTZsbRGoIlLbFhZ-2Faluuitc2mVroyBkx-2B5nID8CrLTctt9TsFaHq87TokxtkUB1Fu4-2F4RdXg4-3D" TargetMode="External"/><Relationship Id="rId10" Type="http://schemas.openxmlformats.org/officeDocument/2006/relationships/hyperlink" Target="http://link.ji-hlava.cz/wf/click?upn=A3yuBnkFnVunFlb5xiXuGbGFbY8kfflgrSBYH1H3QoHN0KPj9BULm82aFxOCfSBHr5amDZ1CQ5jHPql42pXOTTq6IyYGv7HCakbQ4H-2FlroE-3D_-2B5JnP-2BYzaAB2b868xAVRF3EEpGfgj1Miu8Wew3w-2FNnUyZHgvDt-2Bb6qTYOzFycHdLb3R1qzzF6tVCrW71sH9PGHfgBcRjVSZihX3M8dl4oSfdvmCSKhLyu9K5ReZVTu7qIphEYFAKUmnIH6zjZos-2BcO8tJ51uL8C4GIdHNyVtxENuKMO59cwhs3JASCe1gjqBpOW7iLhklK-2FVjId55dfULaAd4AEiyW4P5ahR-2FFkZIx8-3D" TargetMode="External"/><Relationship Id="rId19" Type="http://schemas.openxmlformats.org/officeDocument/2006/relationships/fontTable" Target="fontTable.xml"/><Relationship Id="rId4" Type="http://schemas.openxmlformats.org/officeDocument/2006/relationships/hyperlink" Target="http://link.ji-hlava.cz/wf/click?upn=A3yuBnkFnVunFlb5xiXuGXX9ukM4c8KwFQTMLYsYHyOvdj6O-2Bc-2BA0P7ygtaoeT5zgK78pcZXFShjp3MvUBgMIA-3D-3D_-2B5JnP-2BYzaAB2b868xAVRF3EEpGfgj1Miu8Wew3w-2FNnUyZHgvDt-2Bb6qTYOzFycHdLb3R1qzzF6tVCrW71sH9PGMe9mKQTMpY1QTf4-2B5JyEKrm6deaQgq3dGIUutfWZwRw0v5HtlE3b2bxpu1krFP2EbhVk-2FJnb2RSHPW-2Fn-2BR0X-2BY5UbZJ6wRKpUNEsPRCmJKxhkTPQSSDe-2B5uyRN-2Fm3m55xtPKI9c59H2T8-2BP9x7d8rE-3D" TargetMode="External"/><Relationship Id="rId9" Type="http://schemas.openxmlformats.org/officeDocument/2006/relationships/hyperlink" Target="http://link.ji-hlava.cz/wf/click?upn=A3yuBnkFnVunFlb5xiXuGdYNe0DDrgB2dNQp7ySmV8-2BfgXf-2F62C0VsSQqXqY0tsRfBASaVouCnPqitCTW8-2BCFEwNiwrNTkp1MCPrGoP7UTHtqtAfgsZR2N5E5akmZU0P_-2B5JnP-2BYzaAB2b868xAVRF3EEpGfgj1Miu8Wew3w-2FNnUyZHgvDt-2Bb6qTYOzFycHdLb3R1qzzF6tVCrW71sH9PGKQCjyK7MflFBezzdL5mPkGsKd9D4nnbWNuHikE2G6POiZYjdcUIEESWpL4fItxTMwRpp0dC11BGh2Tihq1lISZOwVkHq3i7JKQ-2FLUiCXe9zcJyMA-2B-2BeYT4pXdOI1-2F5OCvjWg1ITu6-2F5xQUCo3DCwWU-3D" TargetMode="External"/><Relationship Id="rId14" Type="http://schemas.openxmlformats.org/officeDocument/2006/relationships/hyperlink" Target="http://link.ji-hlava.cz/wf/click?upn=A3yuBnkFnVunFlb5xiXuGXX9ukM4c8KwFQTMLYsYHyP721OpWi2JPlWf1smYIAVYJR1w9x7P4duHA7-2BEFwCKgw-3D-3D_-2B5JnP-2BYzaAB2b868xAVRF3EEpGfgj1Miu8Wew3w-2FNnUyZHgvDt-2Bb6qTYOzFycHdLb3R1qzzF6tVCrW71sH9PGAhHBXn7l3DV-2FRvlsUsAOpXoARFvocAeKOjm045IkQCyrzoV8YtnYg4hd3Y4Jjuuu-2BlRlg3kQivvdP6kjl51q96LZj6rQnzkH5fWEtprNvc1UxtdOiD4Hi7RKEobQgBgeyTCvLersPiwxm71jcf1QZ0-3D"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1536</Words>
  <Characters>9063</Characters>
  <Application>Microsoft Office Word</Application>
  <DocSecurity>0</DocSecurity>
  <Lines>75</Lines>
  <Paragraphs>21</Paragraphs>
  <ScaleCrop>false</ScaleCrop>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 Heumann</dc:creator>
  <cp:lastModifiedBy>Ivana Kaufmanová</cp:lastModifiedBy>
  <cp:revision>2</cp:revision>
  <dcterms:created xsi:type="dcterms:W3CDTF">2019-10-28T08:40:00Z</dcterms:created>
  <dcterms:modified xsi:type="dcterms:W3CDTF">2019-10-28T08:40:00Z</dcterms:modified>
</cp:coreProperties>
</file>