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2B24" w:rsidRDefault="00E72B24" w:rsidP="00E72B24">
      <w:pPr>
        <w:rPr>
          <w:b/>
          <w:bCs/>
          <w:sz w:val="22"/>
          <w:szCs w:val="22"/>
          <w:lang w:val="en-US"/>
        </w:rPr>
      </w:pPr>
    </w:p>
    <w:p w:rsidR="00E72B24" w:rsidRDefault="00E72B24" w:rsidP="00E72B24">
      <w:pPr>
        <w:rPr>
          <w:b/>
          <w:bCs/>
          <w:sz w:val="22"/>
          <w:szCs w:val="22"/>
          <w:lang w:val="en-US"/>
        </w:rPr>
      </w:pPr>
    </w:p>
    <w:p w:rsidR="00E72B24" w:rsidRPr="00E72B24" w:rsidRDefault="00E72B24" w:rsidP="00E72B24">
      <w:pPr>
        <w:rPr>
          <w:b/>
          <w:bCs/>
          <w:sz w:val="22"/>
          <w:szCs w:val="22"/>
          <w:lang w:val="en-US"/>
        </w:rPr>
      </w:pPr>
      <w:r w:rsidRPr="00E72B24">
        <w:rPr>
          <w:b/>
          <w:bCs/>
          <w:sz w:val="22"/>
          <w:szCs w:val="22"/>
          <w:lang w:val="en-US"/>
        </w:rPr>
        <w:t xml:space="preserve">CANNES / JIHLAVA, July 12, 2021 </w:t>
      </w:r>
    </w:p>
    <w:p w:rsidR="00E72B24" w:rsidRPr="00E72B24" w:rsidRDefault="00E72B24" w:rsidP="00E72B24">
      <w:pPr>
        <w:rPr>
          <w:b/>
          <w:bCs/>
          <w:sz w:val="22"/>
          <w:szCs w:val="22"/>
          <w:lang w:val="en-US"/>
        </w:rPr>
      </w:pPr>
    </w:p>
    <w:p w:rsidR="00E72B24" w:rsidRPr="00E72B24" w:rsidRDefault="00E72B24" w:rsidP="00E72B24">
      <w:pPr>
        <w:jc w:val="center"/>
        <w:rPr>
          <w:b/>
          <w:bCs/>
          <w:sz w:val="22"/>
          <w:szCs w:val="22"/>
          <w:lang w:val="en-US"/>
        </w:rPr>
      </w:pPr>
      <w:r w:rsidRPr="00E72B24">
        <w:rPr>
          <w:b/>
          <w:bCs/>
          <w:sz w:val="22"/>
          <w:szCs w:val="22"/>
          <w:lang w:val="en-US"/>
        </w:rPr>
        <w:t>PRESS RELEASE</w:t>
      </w:r>
    </w:p>
    <w:p w:rsidR="00E72B24" w:rsidRPr="00E72B24" w:rsidRDefault="00E72B24" w:rsidP="00E72B24">
      <w:pPr>
        <w:jc w:val="center"/>
        <w:rPr>
          <w:b/>
          <w:bCs/>
          <w:sz w:val="22"/>
          <w:szCs w:val="22"/>
          <w:lang w:val="en-US"/>
        </w:rPr>
      </w:pPr>
    </w:p>
    <w:p w:rsidR="00E72B24" w:rsidRPr="00E72B24" w:rsidRDefault="00E72B24" w:rsidP="00E72B24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E72B24">
        <w:rPr>
          <w:b/>
          <w:bCs/>
          <w:sz w:val="28"/>
          <w:szCs w:val="28"/>
          <w:u w:val="single"/>
          <w:lang w:val="en-US"/>
        </w:rPr>
        <w:t>East West Index Survey: Pandemic wiped out one in four</w:t>
      </w:r>
      <w:r w:rsidRPr="00E72B24">
        <w:rPr>
          <w:b/>
          <w:bCs/>
          <w:sz w:val="28"/>
          <w:szCs w:val="28"/>
          <w:u w:val="single"/>
          <w:lang w:val="en-US"/>
        </w:rPr>
        <w:t xml:space="preserve"> </w:t>
      </w:r>
      <w:r w:rsidRPr="00E72B24">
        <w:rPr>
          <w:b/>
          <w:bCs/>
          <w:sz w:val="28"/>
          <w:szCs w:val="28"/>
          <w:u w:val="single"/>
          <w:lang w:val="en-US"/>
        </w:rPr>
        <w:t>films from festivals in 2020</w:t>
      </w:r>
    </w:p>
    <w:p w:rsidR="00E72B24" w:rsidRPr="00E72B24" w:rsidRDefault="00E72B24" w:rsidP="00E72B24">
      <w:pPr>
        <w:rPr>
          <w:sz w:val="22"/>
          <w:szCs w:val="22"/>
          <w:lang w:val="en-US"/>
        </w:rPr>
      </w:pPr>
    </w:p>
    <w:p w:rsidR="00E72B24" w:rsidRPr="00E72B24" w:rsidRDefault="00E72B24" w:rsidP="00E72B24">
      <w:pPr>
        <w:rPr>
          <w:b/>
          <w:bCs/>
          <w:sz w:val="22"/>
          <w:szCs w:val="22"/>
          <w:lang w:val="en-US"/>
        </w:rPr>
      </w:pPr>
      <w:r w:rsidRPr="00E72B24">
        <w:rPr>
          <w:b/>
          <w:bCs/>
          <w:sz w:val="22"/>
          <w:szCs w:val="22"/>
          <w:lang w:val="en-US"/>
        </w:rPr>
        <w:t xml:space="preserve">Fresh data from the </w:t>
      </w:r>
      <w:hyperlink r:id="rId6" w:history="1">
        <w:r w:rsidRPr="00E72B24">
          <w:rPr>
            <w:rStyle w:val="Hypertextovodkaz"/>
            <w:b/>
            <w:bCs/>
            <w:sz w:val="22"/>
            <w:szCs w:val="22"/>
            <w:lang w:val="en-US"/>
          </w:rPr>
          <w:t>East Wes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t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 xml:space="preserve"> I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n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dex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 xml:space="preserve"> 2021</w:t>
        </w:r>
      </w:hyperlink>
      <w:r w:rsidRPr="00E72B24">
        <w:rPr>
          <w:b/>
          <w:bCs/>
          <w:sz w:val="22"/>
          <w:szCs w:val="22"/>
          <w:lang w:val="en-US"/>
        </w:rPr>
        <w:t xml:space="preserve">, which analyses the representation of different regions at documentary film festivals, was presented today during the debate </w:t>
      </w:r>
      <w:r w:rsidRPr="00E72B24">
        <w:rPr>
          <w:b/>
          <w:bCs/>
          <w:i/>
          <w:iCs/>
          <w:sz w:val="22"/>
          <w:szCs w:val="22"/>
          <w:lang w:val="en-US"/>
        </w:rPr>
        <w:t>Back to “Normal”?</w:t>
      </w:r>
      <w:r w:rsidRPr="00E72B24">
        <w:rPr>
          <w:b/>
          <w:bCs/>
          <w:sz w:val="22"/>
          <w:szCs w:val="22"/>
          <w:lang w:val="en-US"/>
        </w:rPr>
        <w:t xml:space="preserve"> at Marché du Film / Cannes Docs, co-</w:t>
      </w:r>
      <w:proofErr w:type="spellStart"/>
      <w:r w:rsidRPr="00E72B24">
        <w:rPr>
          <w:b/>
          <w:bCs/>
          <w:sz w:val="22"/>
          <w:szCs w:val="22"/>
          <w:lang w:val="en-US"/>
        </w:rPr>
        <w:t>organised</w:t>
      </w:r>
      <w:proofErr w:type="spellEnd"/>
      <w:r w:rsidRPr="00E72B24">
        <w:rPr>
          <w:b/>
          <w:bCs/>
          <w:sz w:val="22"/>
          <w:szCs w:val="22"/>
          <w:lang w:val="en-US"/>
        </w:rPr>
        <w:t xml:space="preserve"> by the </w:t>
      </w:r>
      <w:proofErr w:type="spellStart"/>
      <w:r w:rsidRPr="00E72B24">
        <w:rPr>
          <w:b/>
          <w:bCs/>
          <w:sz w:val="22"/>
          <w:szCs w:val="22"/>
          <w:lang w:val="en-US"/>
        </w:rPr>
        <w:t>Ji.hlava</w:t>
      </w:r>
      <w:proofErr w:type="spellEnd"/>
      <w:r w:rsidRPr="00E72B24">
        <w:rPr>
          <w:b/>
          <w:bCs/>
          <w:sz w:val="22"/>
          <w:szCs w:val="22"/>
          <w:lang w:val="en-US"/>
        </w:rPr>
        <w:t xml:space="preserve"> International Documentary Film Festival. </w:t>
      </w:r>
    </w:p>
    <w:p w:rsidR="00E72B24" w:rsidRPr="00E72B24" w:rsidRDefault="00E72B24" w:rsidP="00E72B24">
      <w:pPr>
        <w:rPr>
          <w:sz w:val="22"/>
          <w:szCs w:val="22"/>
          <w:lang w:val="en-US"/>
        </w:rPr>
      </w:pPr>
      <w:r w:rsidRPr="00E72B24">
        <w:rPr>
          <w:sz w:val="22"/>
          <w:szCs w:val="22"/>
          <w:lang w:val="en-US"/>
        </w:rPr>
        <w:t xml:space="preserve"> </w:t>
      </w:r>
      <w:bookmarkStart w:id="0" w:name="_GoBack"/>
      <w:bookmarkEnd w:id="0"/>
    </w:p>
    <w:p w:rsidR="00E72B24" w:rsidRPr="00E72B24" w:rsidRDefault="00E72B24" w:rsidP="00E72B24">
      <w:pPr>
        <w:rPr>
          <w:sz w:val="22"/>
          <w:szCs w:val="22"/>
          <w:lang w:val="en-US"/>
        </w:rPr>
      </w:pPr>
      <w:r w:rsidRPr="00E72B24">
        <w:rPr>
          <w:sz w:val="22"/>
          <w:szCs w:val="22"/>
          <w:lang w:val="en-US"/>
        </w:rPr>
        <w:t xml:space="preserve">The data collected at 14 European film festivals in 2020 and 2021 have shown that </w:t>
      </w:r>
      <w:r w:rsidRPr="00E72B24">
        <w:rPr>
          <w:b/>
          <w:bCs/>
          <w:sz w:val="22"/>
          <w:szCs w:val="22"/>
          <w:lang w:val="en-US"/>
        </w:rPr>
        <w:t>as a result of the pandemic most festivals have decided to cut the number of selected films</w:t>
      </w:r>
      <w:r w:rsidRPr="00E72B24">
        <w:rPr>
          <w:sz w:val="22"/>
          <w:szCs w:val="22"/>
          <w:lang w:val="en-US"/>
        </w:rPr>
        <w:t xml:space="preserve"> in their </w:t>
      </w:r>
      <w:proofErr w:type="spellStart"/>
      <w:r w:rsidRPr="00E72B24">
        <w:rPr>
          <w:sz w:val="22"/>
          <w:szCs w:val="22"/>
          <w:lang w:val="en-US"/>
        </w:rPr>
        <w:t>programme</w:t>
      </w:r>
      <w:proofErr w:type="spellEnd"/>
      <w:r w:rsidRPr="00E72B24">
        <w:rPr>
          <w:sz w:val="22"/>
          <w:szCs w:val="22"/>
          <w:lang w:val="en-US"/>
        </w:rPr>
        <w:t xml:space="preserve">. This reduction amounts to 22% in total, with some of the film festivals in focus (such as IDFA, DOK Leipzig and </w:t>
      </w:r>
      <w:proofErr w:type="spellStart"/>
      <w:r w:rsidRPr="00E72B24">
        <w:rPr>
          <w:sz w:val="22"/>
          <w:szCs w:val="22"/>
          <w:lang w:val="en-US"/>
        </w:rPr>
        <w:t>Dokufest</w:t>
      </w:r>
      <w:proofErr w:type="spellEnd"/>
      <w:r w:rsidRPr="00E72B24">
        <w:rPr>
          <w:sz w:val="22"/>
          <w:szCs w:val="22"/>
          <w:lang w:val="en-US"/>
        </w:rPr>
        <w:t xml:space="preserve"> Kosovo) having to reduce their </w:t>
      </w:r>
      <w:proofErr w:type="spellStart"/>
      <w:r w:rsidRPr="00E72B24">
        <w:rPr>
          <w:sz w:val="22"/>
          <w:szCs w:val="22"/>
          <w:lang w:val="en-US"/>
        </w:rPr>
        <w:t>programme</w:t>
      </w:r>
      <w:proofErr w:type="spellEnd"/>
      <w:r w:rsidRPr="00E72B24">
        <w:rPr>
          <w:sz w:val="22"/>
          <w:szCs w:val="22"/>
          <w:lang w:val="en-US"/>
        </w:rPr>
        <w:t xml:space="preserve"> even more dramatically – to one third or even a half compared with the “regular” year 2019. As a result of the cuts, one in four or five films is missing from festival </w:t>
      </w:r>
      <w:proofErr w:type="spellStart"/>
      <w:r w:rsidRPr="00E72B24">
        <w:rPr>
          <w:sz w:val="22"/>
          <w:szCs w:val="22"/>
          <w:lang w:val="en-US"/>
        </w:rPr>
        <w:t>programmes</w:t>
      </w:r>
      <w:proofErr w:type="spellEnd"/>
      <w:r w:rsidRPr="00E72B24">
        <w:rPr>
          <w:sz w:val="22"/>
          <w:szCs w:val="22"/>
          <w:lang w:val="en-US"/>
        </w:rPr>
        <w:t>.</w:t>
      </w:r>
    </w:p>
    <w:p w:rsidR="00E72B24" w:rsidRPr="00E72B24" w:rsidRDefault="00E72B24" w:rsidP="00E72B24">
      <w:pPr>
        <w:rPr>
          <w:sz w:val="22"/>
          <w:szCs w:val="22"/>
          <w:lang w:val="en-US"/>
        </w:rPr>
      </w:pP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  <w:proofErr w:type="gramStart"/>
      <w:r w:rsidRPr="00E72B24">
        <w:rPr>
          <w:i/>
          <w:iCs/>
          <w:sz w:val="22"/>
          <w:szCs w:val="22"/>
          <w:lang w:val="en-US"/>
        </w:rPr>
        <w:t>”In</w:t>
      </w:r>
      <w:proofErr w:type="gramEnd"/>
      <w:r w:rsidRPr="00E72B24">
        <w:rPr>
          <w:i/>
          <w:iCs/>
          <w:sz w:val="22"/>
          <w:szCs w:val="22"/>
          <w:lang w:val="en-US"/>
        </w:rPr>
        <w:t xml:space="preserve"> terms of regional balance we can see that the </w:t>
      </w:r>
      <w:proofErr w:type="spellStart"/>
      <w:r w:rsidRPr="00E72B24">
        <w:rPr>
          <w:i/>
          <w:iCs/>
          <w:sz w:val="22"/>
          <w:szCs w:val="22"/>
          <w:lang w:val="en-US"/>
        </w:rPr>
        <w:t>programme</w:t>
      </w:r>
      <w:proofErr w:type="spellEnd"/>
      <w:r w:rsidRPr="00E72B24">
        <w:rPr>
          <w:i/>
          <w:iCs/>
          <w:sz w:val="22"/>
          <w:szCs w:val="22"/>
          <w:lang w:val="en-US"/>
        </w:rPr>
        <w:t xml:space="preserve"> structure has not changed much, but if we focus on the details, we see how dangerous this trend of cutting down the festival </w:t>
      </w:r>
      <w:proofErr w:type="spellStart"/>
      <w:r w:rsidRPr="00E72B24">
        <w:rPr>
          <w:i/>
          <w:iCs/>
          <w:sz w:val="22"/>
          <w:szCs w:val="22"/>
          <w:lang w:val="en-US"/>
        </w:rPr>
        <w:t>programme</w:t>
      </w:r>
      <w:proofErr w:type="spellEnd"/>
      <w:r w:rsidRPr="00E72B24">
        <w:rPr>
          <w:i/>
          <w:iCs/>
          <w:sz w:val="22"/>
          <w:szCs w:val="22"/>
          <w:lang w:val="en-US"/>
        </w:rPr>
        <w:t xml:space="preserve"> can be:</w:t>
      </w:r>
      <w:r w:rsidRPr="00E72B24">
        <w:rPr>
          <w:b/>
          <w:bCs/>
          <w:i/>
          <w:iCs/>
          <w:sz w:val="22"/>
          <w:szCs w:val="22"/>
          <w:lang w:val="en-US"/>
        </w:rPr>
        <w:t xml:space="preserve"> The underrepresented regions were even less represented during the </w:t>
      </w:r>
      <w:proofErr w:type="spellStart"/>
      <w:r w:rsidRPr="00E72B24">
        <w:rPr>
          <w:b/>
          <w:bCs/>
          <w:i/>
          <w:iCs/>
          <w:sz w:val="22"/>
          <w:szCs w:val="22"/>
          <w:lang w:val="en-US"/>
        </w:rPr>
        <w:t>Covid</w:t>
      </w:r>
      <w:proofErr w:type="spellEnd"/>
      <w:r w:rsidRPr="00E72B24">
        <w:rPr>
          <w:b/>
          <w:bCs/>
          <w:i/>
          <w:iCs/>
          <w:sz w:val="22"/>
          <w:szCs w:val="22"/>
          <w:lang w:val="en-US"/>
        </w:rPr>
        <w:t xml:space="preserve"> year.</w:t>
      </w:r>
      <w:r w:rsidRPr="00E72B24">
        <w:rPr>
          <w:i/>
          <w:iCs/>
          <w:sz w:val="22"/>
          <w:szCs w:val="22"/>
          <w:lang w:val="en-US"/>
        </w:rPr>
        <w:t xml:space="preserve"> Of course, the number of films is not the only key criterion when analyzing the impact of film festivals, but losing such a big space for filmmakers might affect the diversity of presented films and change the European film infrastructure“</w:t>
      </w:r>
      <w:r w:rsidRPr="00E72B24">
        <w:rPr>
          <w:sz w:val="22"/>
          <w:szCs w:val="22"/>
          <w:lang w:val="en-US"/>
        </w:rPr>
        <w:t xml:space="preserve">, says Marek </w:t>
      </w:r>
      <w:proofErr w:type="spellStart"/>
      <w:r w:rsidRPr="00E72B24">
        <w:rPr>
          <w:sz w:val="22"/>
          <w:szCs w:val="22"/>
          <w:lang w:val="en-US"/>
        </w:rPr>
        <w:t>Hovorka</w:t>
      </w:r>
      <w:proofErr w:type="spellEnd"/>
      <w:r w:rsidRPr="00E72B24">
        <w:rPr>
          <w:sz w:val="22"/>
          <w:szCs w:val="22"/>
          <w:lang w:val="en-US"/>
        </w:rPr>
        <w:t xml:space="preserve">, director of </w:t>
      </w:r>
      <w:proofErr w:type="spellStart"/>
      <w:r w:rsidRPr="00E72B24">
        <w:rPr>
          <w:sz w:val="22"/>
          <w:szCs w:val="22"/>
          <w:lang w:val="en-US"/>
        </w:rPr>
        <w:t>Ji.hlava</w:t>
      </w:r>
      <w:proofErr w:type="spellEnd"/>
      <w:r w:rsidRPr="00E72B24">
        <w:rPr>
          <w:sz w:val="22"/>
          <w:szCs w:val="22"/>
          <w:lang w:val="en-US"/>
        </w:rPr>
        <w:t xml:space="preserve"> IDFF which has been behind the regular East West Index surveys in the past years.  </w:t>
      </w: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  <w:r w:rsidRPr="00E72B24">
        <w:rPr>
          <w:sz w:val="22"/>
          <w:szCs w:val="22"/>
          <w:lang w:val="en-US"/>
        </w:rPr>
        <w:t xml:space="preserve">The survey has also shown that </w:t>
      </w:r>
      <w:r w:rsidRPr="00E72B24">
        <w:rPr>
          <w:b/>
          <w:bCs/>
          <w:sz w:val="22"/>
          <w:szCs w:val="22"/>
          <w:lang w:val="en-US"/>
        </w:rPr>
        <w:t>some European documentary festivals shifted their focus towards national or regional films</w:t>
      </w:r>
      <w:r w:rsidRPr="00E72B24">
        <w:rPr>
          <w:sz w:val="22"/>
          <w:szCs w:val="22"/>
          <w:lang w:val="en-US"/>
        </w:rPr>
        <w:t xml:space="preserve"> that attract wider local audiences, live and/or online. This decrease in diversity may also be influenced by the financial situation of the entire festival sector which had already been challenged before the pandemic. </w:t>
      </w: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  <w:r w:rsidRPr="00E72B24">
        <w:rPr>
          <w:sz w:val="22"/>
          <w:szCs w:val="22"/>
          <w:lang w:val="en-US"/>
        </w:rPr>
        <w:t xml:space="preserve">The East West Index was originally </w:t>
      </w:r>
      <w:r w:rsidRPr="00E72B24">
        <w:rPr>
          <w:b/>
          <w:bCs/>
          <w:sz w:val="22"/>
          <w:szCs w:val="22"/>
          <w:lang w:val="en-US"/>
        </w:rPr>
        <w:t xml:space="preserve">launched by </w:t>
      </w:r>
      <w:proofErr w:type="spellStart"/>
      <w:proofErr w:type="gramStart"/>
      <w:r w:rsidRPr="00E72B24">
        <w:rPr>
          <w:b/>
          <w:bCs/>
          <w:sz w:val="22"/>
          <w:szCs w:val="22"/>
          <w:lang w:val="en-US"/>
        </w:rPr>
        <w:t>Ji.hlava</w:t>
      </w:r>
      <w:proofErr w:type="spellEnd"/>
      <w:proofErr w:type="gramEnd"/>
      <w:r w:rsidRPr="00E72B24">
        <w:rPr>
          <w:b/>
          <w:bCs/>
          <w:sz w:val="22"/>
          <w:szCs w:val="22"/>
          <w:lang w:val="en-US"/>
        </w:rPr>
        <w:t xml:space="preserve"> IDFF in 2019 with the aim</w:t>
      </w:r>
      <w:r w:rsidRPr="00E72B24">
        <w:rPr>
          <w:sz w:val="22"/>
          <w:szCs w:val="22"/>
          <w:lang w:val="en-US"/>
        </w:rPr>
        <w:t xml:space="preserve"> </w:t>
      </w:r>
      <w:r w:rsidRPr="00E72B24">
        <w:rPr>
          <w:b/>
          <w:bCs/>
          <w:sz w:val="22"/>
          <w:szCs w:val="22"/>
          <w:lang w:val="en-US"/>
        </w:rPr>
        <w:t>to point at the unbalanced representation of East European filmmakers at festivals in Western Europe</w:t>
      </w:r>
      <w:r w:rsidRPr="00E72B24">
        <w:rPr>
          <w:sz w:val="22"/>
          <w:szCs w:val="22"/>
          <w:lang w:val="en-US"/>
        </w:rPr>
        <w:t xml:space="preserve"> and to follow the trends related to representation of other regions at European festivals – including Africa and Asia. </w:t>
      </w:r>
      <w:hyperlink r:id="rId7" w:history="1">
        <w:r w:rsidRPr="00E72B24">
          <w:rPr>
            <w:rStyle w:val="Hypertextovodkaz"/>
            <w:b/>
            <w:bCs/>
            <w:sz w:val="22"/>
            <w:szCs w:val="22"/>
            <w:lang w:val="en-US"/>
          </w:rPr>
          <w:t>The East West Index 2021 can be downloaded he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r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e</w:t>
        </w:r>
      </w:hyperlink>
      <w:r w:rsidRPr="00E72B24">
        <w:rPr>
          <w:sz w:val="22"/>
          <w:szCs w:val="22"/>
          <w:lang w:val="en-US"/>
        </w:rPr>
        <w:t>.</w:t>
      </w: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  <w:r w:rsidRPr="00E72B24">
        <w:rPr>
          <w:sz w:val="22"/>
          <w:szCs w:val="22"/>
          <w:lang w:val="en-US"/>
        </w:rPr>
        <w:t xml:space="preserve">The survey was further discussed at the event by European EMERGING PRODUCERS – </w:t>
      </w:r>
      <w:proofErr w:type="spellStart"/>
      <w:r w:rsidRPr="00E72B24">
        <w:rPr>
          <w:sz w:val="22"/>
          <w:szCs w:val="22"/>
          <w:lang w:val="en-US"/>
        </w:rPr>
        <w:t>Volia</w:t>
      </w:r>
      <w:proofErr w:type="spellEnd"/>
      <w:r w:rsidRPr="00E72B24">
        <w:rPr>
          <w:sz w:val="22"/>
          <w:szCs w:val="22"/>
          <w:lang w:val="en-US"/>
        </w:rPr>
        <w:t xml:space="preserve"> </w:t>
      </w:r>
      <w:proofErr w:type="spellStart"/>
      <w:r w:rsidRPr="00E72B24">
        <w:rPr>
          <w:sz w:val="22"/>
          <w:szCs w:val="22"/>
          <w:lang w:val="en-US"/>
        </w:rPr>
        <w:t>Chajkouskaya</w:t>
      </w:r>
      <w:proofErr w:type="spellEnd"/>
      <w:r w:rsidRPr="00E72B24">
        <w:rPr>
          <w:sz w:val="22"/>
          <w:szCs w:val="22"/>
          <w:lang w:val="en-US"/>
        </w:rPr>
        <w:t xml:space="preserve"> (Belarus), </w:t>
      </w:r>
      <w:proofErr w:type="spellStart"/>
      <w:r w:rsidRPr="00E72B24">
        <w:rPr>
          <w:sz w:val="22"/>
          <w:szCs w:val="22"/>
          <w:lang w:val="en-US"/>
        </w:rPr>
        <w:t>Vanja</w:t>
      </w:r>
      <w:proofErr w:type="spellEnd"/>
      <w:r w:rsidRPr="00E72B24">
        <w:rPr>
          <w:sz w:val="22"/>
          <w:szCs w:val="22"/>
          <w:lang w:val="en-US"/>
        </w:rPr>
        <w:t xml:space="preserve"> </w:t>
      </w:r>
      <w:proofErr w:type="spellStart"/>
      <w:r w:rsidRPr="00E72B24">
        <w:rPr>
          <w:sz w:val="22"/>
          <w:szCs w:val="22"/>
          <w:lang w:val="en-US"/>
        </w:rPr>
        <w:t>Jambrović</w:t>
      </w:r>
      <w:proofErr w:type="spellEnd"/>
      <w:r w:rsidRPr="00E72B24">
        <w:rPr>
          <w:sz w:val="22"/>
          <w:szCs w:val="22"/>
          <w:lang w:val="en-US"/>
        </w:rPr>
        <w:t xml:space="preserve"> (Croatia), Karim </w:t>
      </w:r>
      <w:proofErr w:type="spellStart"/>
      <w:r w:rsidRPr="00E72B24">
        <w:rPr>
          <w:sz w:val="22"/>
          <w:szCs w:val="22"/>
          <w:lang w:val="en-US"/>
        </w:rPr>
        <w:t>Aitouna</w:t>
      </w:r>
      <w:proofErr w:type="spellEnd"/>
      <w:r w:rsidRPr="00E72B24">
        <w:rPr>
          <w:sz w:val="22"/>
          <w:szCs w:val="22"/>
          <w:lang w:val="en-US"/>
        </w:rPr>
        <w:t xml:space="preserve"> (France) and Mario Adamson (Sweden). </w:t>
      </w:r>
      <w:r w:rsidRPr="00E72B24">
        <w:rPr>
          <w:b/>
          <w:bCs/>
          <w:sz w:val="22"/>
          <w:szCs w:val="22"/>
          <w:lang w:val="en-US"/>
        </w:rPr>
        <w:t xml:space="preserve">The recording of the debate is available </w:t>
      </w:r>
      <w:hyperlink r:id="rId8" w:history="1">
        <w:r w:rsidRPr="00E72B24">
          <w:rPr>
            <w:rStyle w:val="Hypertextovodkaz"/>
            <w:b/>
            <w:bCs/>
            <w:sz w:val="22"/>
            <w:szCs w:val="22"/>
            <w:lang w:val="en-US"/>
          </w:rPr>
          <w:t>here</w:t>
        </w:r>
      </w:hyperlink>
      <w:r w:rsidRPr="00E72B24">
        <w:rPr>
          <w:b/>
          <w:bCs/>
          <w:sz w:val="22"/>
          <w:szCs w:val="22"/>
          <w:lang w:val="en-US"/>
        </w:rPr>
        <w:t>.</w:t>
      </w: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  <w:r w:rsidRPr="00E72B24">
        <w:rPr>
          <w:b/>
          <w:bCs/>
          <w:sz w:val="22"/>
          <w:szCs w:val="22"/>
          <w:lang w:val="en-US"/>
        </w:rPr>
        <w:t xml:space="preserve">The names of the eighteen </w:t>
      </w:r>
      <w:hyperlink r:id="rId9" w:history="1">
        <w:r w:rsidRPr="00E72B24">
          <w:rPr>
            <w:rStyle w:val="Hypertextovodkaz"/>
            <w:b/>
            <w:bCs/>
            <w:sz w:val="22"/>
            <w:szCs w:val="22"/>
            <w:lang w:val="en-US"/>
          </w:rPr>
          <w:t>EMERGING PROD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U</w:t>
        </w:r>
        <w:r w:rsidRPr="00E72B24">
          <w:rPr>
            <w:rStyle w:val="Hypertextovodkaz"/>
            <w:b/>
            <w:bCs/>
            <w:sz w:val="22"/>
            <w:szCs w:val="22"/>
            <w:lang w:val="en-US"/>
          </w:rPr>
          <w:t>CERS 2022</w:t>
        </w:r>
      </w:hyperlink>
      <w:r w:rsidRPr="00E72B24">
        <w:rPr>
          <w:b/>
          <w:bCs/>
          <w:sz w:val="22"/>
          <w:szCs w:val="22"/>
          <w:lang w:val="en-US"/>
        </w:rPr>
        <w:t xml:space="preserve"> – the up-and-coming generation of European documentary producers – were also announced at the event</w:t>
      </w:r>
      <w:r w:rsidRPr="00E72B24">
        <w:rPr>
          <w:sz w:val="22"/>
          <w:szCs w:val="22"/>
          <w:lang w:val="en-US"/>
        </w:rPr>
        <w:t xml:space="preserve">. The participants of the </w:t>
      </w:r>
      <w:proofErr w:type="spellStart"/>
      <w:r w:rsidRPr="00E72B24">
        <w:rPr>
          <w:sz w:val="22"/>
          <w:szCs w:val="22"/>
          <w:lang w:val="en-US"/>
        </w:rPr>
        <w:t>programme</w:t>
      </w:r>
      <w:proofErr w:type="spellEnd"/>
      <w:r w:rsidRPr="00E72B24">
        <w:rPr>
          <w:sz w:val="22"/>
          <w:szCs w:val="22"/>
          <w:lang w:val="en-US"/>
        </w:rPr>
        <w:t xml:space="preserve"> will be provided with educational, promotional and networking support during the coming year and attend workshops at </w:t>
      </w:r>
      <w:proofErr w:type="spellStart"/>
      <w:r w:rsidRPr="00E72B24">
        <w:rPr>
          <w:sz w:val="22"/>
          <w:szCs w:val="22"/>
          <w:lang w:val="en-US"/>
        </w:rPr>
        <w:t>Jihlava</w:t>
      </w:r>
      <w:proofErr w:type="spellEnd"/>
      <w:r w:rsidRPr="00E72B24">
        <w:rPr>
          <w:sz w:val="22"/>
          <w:szCs w:val="22"/>
          <w:lang w:val="en-US"/>
        </w:rPr>
        <w:t xml:space="preserve"> (October 2021) and Berlin (February 2022). </w:t>
      </w: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</w:p>
    <w:p w:rsidR="00E72B24" w:rsidRPr="00E72B24" w:rsidRDefault="00E72B24" w:rsidP="00E72B24">
      <w:pPr>
        <w:shd w:val="clear" w:color="auto" w:fill="FFFFFF"/>
        <w:rPr>
          <w:sz w:val="22"/>
          <w:szCs w:val="22"/>
          <w:lang w:val="en-US"/>
        </w:rPr>
      </w:pPr>
    </w:p>
    <w:p w:rsidR="00E72B24" w:rsidRPr="00E72B24" w:rsidRDefault="00E72B24" w:rsidP="00E72B24">
      <w:pPr>
        <w:rPr>
          <w:sz w:val="22"/>
          <w:szCs w:val="22"/>
          <w:lang w:val="en-US"/>
        </w:rPr>
      </w:pPr>
    </w:p>
    <w:p w:rsidR="007910C5" w:rsidRPr="00E72B24" w:rsidRDefault="007910C5" w:rsidP="00E72B24">
      <w:pPr>
        <w:jc w:val="center"/>
        <w:rPr>
          <w:sz w:val="22"/>
          <w:szCs w:val="22"/>
          <w:lang w:val="en-US"/>
        </w:rPr>
      </w:pPr>
    </w:p>
    <w:sectPr w:rsidR="007910C5" w:rsidRPr="00E72B24" w:rsidSect="00F006CA">
      <w:headerReference w:type="default" r:id="rId10"/>
      <w:footerReference w:type="default" r:id="rId11"/>
      <w:pgSz w:w="11900" w:h="16840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4E7A" w:rsidRDefault="00974E7A" w:rsidP="00EA2819">
      <w:r>
        <w:separator/>
      </w:r>
    </w:p>
  </w:endnote>
  <w:endnote w:type="continuationSeparator" w:id="0">
    <w:p w:rsidR="00974E7A" w:rsidRDefault="00974E7A" w:rsidP="00E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72B24" w:rsidRDefault="00E72B24" w:rsidP="00E72B24">
    <w:pPr>
      <w:pStyle w:val="Zpat"/>
      <w:rPr>
        <w:b/>
      </w:rPr>
    </w:pPr>
    <w:r>
      <w:rPr>
        <w:b/>
      </w:rPr>
      <w:t>2</w:t>
    </w:r>
    <w:r>
      <w:rPr>
        <w:b/>
      </w:rPr>
      <w:t>5</w:t>
    </w:r>
    <w:r>
      <w:rPr>
        <w:b/>
      </w:rPr>
      <w:t xml:space="preserve">th JI.HLAVA INTERNATIONAL DOCUMENTARY FILM FESTIVAL / </w:t>
    </w:r>
    <w:proofErr w:type="spellStart"/>
    <w:r>
      <w:rPr>
        <w:b/>
      </w:rPr>
      <w:t>October</w:t>
    </w:r>
    <w:proofErr w:type="spellEnd"/>
    <w:r>
      <w:rPr>
        <w:b/>
      </w:rPr>
      <w:t xml:space="preserve"> </w:t>
    </w:r>
    <w:proofErr w:type="gramStart"/>
    <w:r>
      <w:rPr>
        <w:b/>
      </w:rPr>
      <w:t>2</w:t>
    </w:r>
    <w:r>
      <w:rPr>
        <w:b/>
      </w:rPr>
      <w:t>6</w:t>
    </w:r>
    <w:r>
      <w:rPr>
        <w:b/>
      </w:rPr>
      <w:t xml:space="preserve"> – </w:t>
    </w:r>
    <w:r>
      <w:rPr>
        <w:b/>
      </w:rPr>
      <w:t>31</w:t>
    </w:r>
    <w:proofErr w:type="gramEnd"/>
    <w:r>
      <w:rPr>
        <w:b/>
      </w:rPr>
      <w:t>, 202</w:t>
    </w:r>
    <w:r>
      <w:rPr>
        <w:b/>
      </w:rPr>
      <w:t>1</w:t>
    </w:r>
  </w:p>
  <w:p w:rsidR="00E72B24" w:rsidRPr="003C1B01" w:rsidRDefault="00E72B24" w:rsidP="00E72B24">
    <w:pPr>
      <w:pStyle w:val="Zpat"/>
      <w:rPr>
        <w:b/>
      </w:rPr>
    </w:pPr>
    <w:hyperlink r:id="rId1" w:history="1">
      <w:r w:rsidRPr="008B38EA">
        <w:rPr>
          <w:rStyle w:val="Hypertextovodkaz"/>
          <w:b/>
        </w:rPr>
        <w:t>pressservice@ji-hlava.cz</w:t>
      </w:r>
    </w:hyperlink>
    <w:r>
      <w:rPr>
        <w:b/>
      </w:rPr>
      <w:t xml:space="preserve"> / </w:t>
    </w:r>
    <w:hyperlink r:id="rId2" w:history="1">
      <w:r w:rsidRPr="008B38EA">
        <w:rPr>
          <w:rStyle w:val="Hypertextovodkaz"/>
          <w:b/>
        </w:rPr>
        <w:t>www.ji-hlava.com</w:t>
      </w:r>
    </w:hyperlink>
    <w:r>
      <w:rPr>
        <w:b/>
      </w:rPr>
      <w:t xml:space="preserve"> </w:t>
    </w:r>
  </w:p>
  <w:p w:rsidR="00E72B24" w:rsidRPr="00530328" w:rsidRDefault="00E72B24" w:rsidP="00E72B24">
    <w:pPr>
      <w:pStyle w:val="Zpat"/>
    </w:pPr>
  </w:p>
  <w:p w:rsidR="00E72B24" w:rsidRDefault="00E72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4E7A" w:rsidRDefault="00974E7A" w:rsidP="00EA2819">
      <w:r>
        <w:separator/>
      </w:r>
    </w:p>
  </w:footnote>
  <w:footnote w:type="continuationSeparator" w:id="0">
    <w:p w:rsidR="00974E7A" w:rsidRDefault="00974E7A" w:rsidP="00EA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819" w:rsidRPr="00EA2819" w:rsidRDefault="00EA2819" w:rsidP="00EA2819">
    <w:pPr>
      <w:pStyle w:val="Zhlav"/>
    </w:pPr>
    <w:r w:rsidRPr="001756DD">
      <w:rPr>
        <w:rFonts w:ascii="Verdana" w:hAnsi="Verdana"/>
        <w:noProof/>
        <w:color w:val="000000"/>
        <w:sz w:val="15"/>
        <w:szCs w:val="15"/>
      </w:rPr>
      <w:drawing>
        <wp:inline distT="0" distB="0" distL="0" distR="0" wp14:anchorId="372EFE34" wp14:editId="20DAE556">
          <wp:extent cx="5275580" cy="85280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5"/>
    <w:rsid w:val="00070F60"/>
    <w:rsid w:val="000A66D6"/>
    <w:rsid w:val="000C5463"/>
    <w:rsid w:val="00221782"/>
    <w:rsid w:val="0034585D"/>
    <w:rsid w:val="00472C59"/>
    <w:rsid w:val="00476329"/>
    <w:rsid w:val="00490E3A"/>
    <w:rsid w:val="00491A97"/>
    <w:rsid w:val="007910C5"/>
    <w:rsid w:val="00934EDB"/>
    <w:rsid w:val="00974E7A"/>
    <w:rsid w:val="00A01ECB"/>
    <w:rsid w:val="00CD1CC5"/>
    <w:rsid w:val="00D45135"/>
    <w:rsid w:val="00D46FDC"/>
    <w:rsid w:val="00DD75C8"/>
    <w:rsid w:val="00E72B24"/>
    <w:rsid w:val="00EA2819"/>
    <w:rsid w:val="00F006CA"/>
    <w:rsid w:val="00F3759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0D23D"/>
  <w15:chartTrackingRefBased/>
  <w15:docId w15:val="{1017696B-E99C-4147-ADFD-F167D42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0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1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19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819"/>
  </w:style>
  <w:style w:type="paragraph" w:styleId="Zpat">
    <w:name w:val="footer"/>
    <w:basedOn w:val="Normln"/>
    <w:link w:val="Zpat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2819"/>
  </w:style>
  <w:style w:type="character" w:styleId="Sledovanodkaz">
    <w:name w:val="FollowedHyperlink"/>
    <w:basedOn w:val="Standardnpsmoodstavce"/>
    <w:uiPriority w:val="99"/>
    <w:semiHidden/>
    <w:unhideWhenUsed/>
    <w:rsid w:val="00E72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jihlavaIDFF/videos/5465581298476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om/eastwestinde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i-hlava.com/eastwestinde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p.ji-hlava.com/emerging-producers-202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i-hlava.com" TargetMode="External"/><Relationship Id="rId1" Type="http://schemas.openxmlformats.org/officeDocument/2006/relationships/hyperlink" Target="mailto:pressservice@ji-hl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René Kubášek</cp:lastModifiedBy>
  <cp:revision>2</cp:revision>
  <cp:lastPrinted>2021-05-05T15:05:00Z</cp:lastPrinted>
  <dcterms:created xsi:type="dcterms:W3CDTF">2021-07-12T15:23:00Z</dcterms:created>
  <dcterms:modified xsi:type="dcterms:W3CDTF">2021-07-12T15:23:00Z</dcterms:modified>
</cp:coreProperties>
</file>