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2.png" ContentType="image/png"/>
  <Override PartName="/word/media/image1.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b/>
          <w:b/>
          <w:bCs/>
          <w:sz w:val="24"/>
          <w:szCs w:val="24"/>
          <w:u w:val="single"/>
        </w:rPr>
      </w:pPr>
      <w:r>
        <w:rPr>
          <w:rFonts w:cs="Calibri" w:cstheme="minorHAnsi"/>
          <w:b/>
          <w:bCs/>
          <w:sz w:val="24"/>
          <w:szCs w:val="24"/>
          <w:u w:val="single"/>
          <w:lang w:val="en-GB"/>
        </w:rPr>
        <w:t xml:space="preserve">25th Ji.hlava IDFF: Day </w:t>
      </w:r>
      <w:r>
        <w:rPr>
          <w:rFonts w:cs="Calibri" w:cstheme="minorHAnsi"/>
          <w:b/>
          <w:bCs/>
          <w:sz w:val="24"/>
          <w:szCs w:val="24"/>
          <w:u w:val="single"/>
          <w:lang w:val="en-GB"/>
        </w:rPr>
        <w:t>four</w:t>
      </w:r>
      <w:r>
        <w:rPr>
          <w:rFonts w:cs="Calibri" w:cstheme="minorHAnsi"/>
          <w:b/>
          <w:bCs/>
          <w:sz w:val="24"/>
          <w:szCs w:val="24"/>
          <w:u w:val="single"/>
          <w:lang w:val="en-GB"/>
        </w:rPr>
        <w:t xml:space="preserve"> with Cow, Jan Nedvěd, and single parents</w:t>
      </w:r>
    </w:p>
    <w:p>
      <w:pPr>
        <w:pStyle w:val="Normal"/>
        <w:rPr>
          <w:rFonts w:cs="Calibri" w:cstheme="minorHAnsi"/>
          <w:sz w:val="24"/>
          <w:szCs w:val="24"/>
        </w:rPr>
      </w:pPr>
      <w:bookmarkStart w:id="0" w:name="__DdeLink__1042_3441777785"/>
      <w:r>
        <w:rPr>
          <w:rFonts w:cs="Calibri" w:cstheme="minorHAnsi"/>
          <w:sz w:val="24"/>
          <w:szCs w:val="24"/>
          <w:lang w:val="en-GB"/>
        </w:rPr>
        <w:t>The 25th Ji.hlava IDFF is halfway through.</w:t>
      </w:r>
      <w:bookmarkEnd w:id="0"/>
      <w:r>
        <w:rPr>
          <w:rFonts w:cs="Calibri" w:cstheme="minorHAnsi"/>
          <w:sz w:val="24"/>
          <w:szCs w:val="24"/>
          <w:lang w:val="en-GB"/>
        </w:rPr>
        <w:t xml:space="preserve"> The third day of the festival also dished out several premieres from the </w:t>
      </w:r>
      <w:r>
        <w:rPr>
          <w:rFonts w:cs="Calibri" w:cstheme="minorHAnsi"/>
          <w:i/>
          <w:iCs/>
          <w:sz w:val="24"/>
          <w:szCs w:val="24"/>
          <w:lang w:val="en-GB"/>
        </w:rPr>
        <w:t xml:space="preserve">Czech Joy </w:t>
      </w:r>
      <w:r>
        <w:rPr>
          <w:rFonts w:cs="Calibri" w:cstheme="minorHAnsi"/>
          <w:sz w:val="24"/>
          <w:szCs w:val="24"/>
          <w:lang w:val="en-GB"/>
        </w:rPr>
        <w:t xml:space="preserve">section. Among them was </w:t>
      </w:r>
      <w:r>
        <w:rPr>
          <w:rFonts w:cs="Calibri" w:cstheme="minorHAnsi"/>
          <w:i/>
          <w:iCs/>
          <w:sz w:val="24"/>
          <w:szCs w:val="24"/>
          <w:lang w:val="en-GB"/>
        </w:rPr>
        <w:t xml:space="preserve">Votes for the President or Attempted Counterrevolution </w:t>
      </w:r>
      <w:r>
        <w:rPr>
          <w:rFonts w:cs="Calibri" w:cstheme="minorHAnsi"/>
          <w:sz w:val="24"/>
          <w:szCs w:val="24"/>
          <w:lang w:val="en-GB"/>
        </w:rPr>
        <w:t xml:space="preserve">by Martin Kohout that captures the social and political events leading up to the 2018 presidential elections. The audience could also see the animated documentary </w:t>
      </w:r>
      <w:r>
        <w:rPr>
          <w:rFonts w:cs="Calibri" w:cstheme="minorHAnsi"/>
          <w:i/>
          <w:iCs/>
          <w:sz w:val="24"/>
          <w:szCs w:val="24"/>
          <w:lang w:val="en-GB"/>
        </w:rPr>
        <w:t xml:space="preserve">Love, Dad </w:t>
      </w:r>
      <w:r>
        <w:rPr>
          <w:rFonts w:cs="Calibri" w:cstheme="minorHAnsi"/>
          <w:sz w:val="24"/>
          <w:szCs w:val="24"/>
          <w:lang w:val="en-GB"/>
        </w:rPr>
        <w:t xml:space="preserve">by director Diana Cam Van Nguyen, who reflects on her relationship with her father. </w:t>
      </w:r>
      <w:r>
        <w:rPr>
          <w:rFonts w:cs="Calibri" w:cstheme="minorHAnsi"/>
          <w:i/>
          <w:iCs/>
          <w:sz w:val="24"/>
          <w:szCs w:val="24"/>
          <w:lang w:val="en-GB"/>
        </w:rPr>
        <w:t xml:space="preserve">Heaven </w:t>
      </w:r>
      <w:r>
        <w:rPr>
          <w:rFonts w:cs="Calibri" w:cstheme="minorHAnsi"/>
          <w:sz w:val="24"/>
          <w:szCs w:val="24"/>
          <w:lang w:val="en-GB"/>
        </w:rPr>
        <w:t xml:space="preserve">directed by journalist Tomáš Etzler, which takes viewers to a Chinese orphanage, and </w:t>
      </w:r>
      <w:r>
        <w:rPr>
          <w:rFonts w:cs="Calibri" w:cstheme="minorHAnsi"/>
          <w:i/>
          <w:iCs/>
          <w:sz w:val="24"/>
          <w:szCs w:val="24"/>
          <w:lang w:val="en-GB"/>
        </w:rPr>
        <w:t xml:space="preserve">How I Became a Partisan </w:t>
      </w:r>
      <w:r>
        <w:rPr>
          <w:rFonts w:cs="Calibri" w:cstheme="minorHAnsi"/>
          <w:sz w:val="24"/>
          <w:szCs w:val="24"/>
          <w:lang w:val="en-GB"/>
        </w:rPr>
        <w:t xml:space="preserve">by Vera Lacková, which tells the story of her great-grandfather, a Romani partisan, also had their world premieres. </w:t>
      </w:r>
    </w:p>
    <w:p>
      <w:pPr>
        <w:pStyle w:val="Normal"/>
        <w:shd w:val="clear" w:color="auto" w:fill="FFFFFF"/>
        <w:spacing w:lineRule="atLeast" w:line="235"/>
        <w:jc w:val="both"/>
        <w:rPr>
          <w:rFonts w:cs="Calibri" w:cstheme="minorHAnsi"/>
          <w:sz w:val="24"/>
          <w:szCs w:val="24"/>
        </w:rPr>
      </w:pPr>
      <w:r>
        <w:rPr>
          <w:rFonts w:cs="Calibri" w:cstheme="minorHAnsi"/>
          <w:sz w:val="24"/>
          <w:szCs w:val="24"/>
          <w:lang w:val="en-GB"/>
        </w:rPr>
        <w:t xml:space="preserve">This year, the Inspiration Forum featured a discussion by gender studies legend </w:t>
      </w:r>
      <w:r>
        <w:rPr>
          <w:rFonts w:cs="Calibri" w:cstheme="minorHAnsi"/>
          <w:b/>
          <w:bCs/>
          <w:sz w:val="24"/>
          <w:szCs w:val="24"/>
          <w:lang w:val="en-GB"/>
        </w:rPr>
        <w:t>Judith Butler.</w:t>
      </w:r>
      <w:r>
        <w:rPr>
          <w:rFonts w:cs="Calibri" w:cstheme="minorHAnsi"/>
          <w:sz w:val="24"/>
          <w:szCs w:val="24"/>
          <w:lang w:val="en-GB"/>
        </w:rPr>
        <w:t xml:space="preserve"> “My family said that if I study philosophy, I’ll never find a proper job. Well, I think I’m quite alright,” said Judith Butler. Polish women's rights activist Marta Lempart, who co-founded the National Women's Strike movement, also spoke on the topic of “equality and inequality”. And what will the Friday’s programme bring? </w:t>
      </w:r>
    </w:p>
    <w:p>
      <w:pPr>
        <w:pStyle w:val="Normal"/>
        <w:shd w:val="clear" w:color="auto" w:fill="FFFFFF"/>
        <w:spacing w:lineRule="atLeast" w:line="235"/>
        <w:jc w:val="both"/>
        <w:rPr>
          <w:rFonts w:cs="Calibri" w:cstheme="minorHAnsi"/>
          <w:sz w:val="24"/>
          <w:szCs w:val="24"/>
        </w:rPr>
      </w:pPr>
      <w:r>
        <w:rPr>
          <w:rFonts w:cs="Calibri" w:cstheme="minorHAnsi"/>
          <w:sz w:val="24"/>
          <w:szCs w:val="24"/>
          <w:lang w:val="en-GB"/>
        </w:rPr>
        <w:t xml:space="preserve">One of the highlights will be </w:t>
      </w:r>
      <w:r>
        <w:rPr>
          <w:rFonts w:cs="Calibri" w:cstheme="minorHAnsi"/>
          <w:i/>
          <w:iCs/>
          <w:sz w:val="24"/>
          <w:szCs w:val="24"/>
          <w:lang w:val="en-GB"/>
        </w:rPr>
        <w:t xml:space="preserve">Cow </w:t>
      </w:r>
      <w:r>
        <w:rPr>
          <w:rFonts w:cs="Calibri" w:cstheme="minorHAnsi"/>
          <w:sz w:val="24"/>
          <w:szCs w:val="24"/>
          <w:lang w:val="en-GB"/>
        </w:rPr>
        <w:t xml:space="preserve">by British Oscar-winner Andrea Arnold. It will be screed as part of the </w:t>
      </w:r>
      <w:r>
        <w:rPr>
          <w:rFonts w:cs="Calibri" w:cstheme="minorHAnsi"/>
          <w:b/>
          <w:bCs/>
          <w:sz w:val="24"/>
          <w:szCs w:val="24"/>
          <w:lang w:val="en-GB"/>
        </w:rPr>
        <w:t xml:space="preserve">Constellations </w:t>
      </w:r>
      <w:r>
        <w:rPr>
          <w:rFonts w:cs="Calibri" w:cstheme="minorHAnsi"/>
          <w:sz w:val="24"/>
          <w:szCs w:val="24"/>
          <w:lang w:val="en-GB"/>
        </w:rPr>
        <w:t>section that traditionally presents a selection of the cream of the world's film festivals. This year, the section comprises twenty documentaries. The protagonist of this time-lapse documentary is a dairy cow named Luma. The film follows the animal, whose life is reduced to the exhausting cycle of calf rearing and milk production, for several years.</w:t>
      </w:r>
    </w:p>
    <w:p>
      <w:pPr>
        <w:pStyle w:val="Normal"/>
        <w:shd w:val="clear" w:color="auto" w:fill="FFFFFF"/>
        <w:spacing w:lineRule="atLeast" w:line="235"/>
        <w:jc w:val="both"/>
        <w:rPr>
          <w:rFonts w:cs="Calibri" w:cstheme="minorHAnsi"/>
          <w:sz w:val="24"/>
          <w:szCs w:val="24"/>
        </w:rPr>
      </w:pPr>
      <w:r>
        <w:rPr>
          <w:rFonts w:cs="Calibri" w:cstheme="minorHAnsi"/>
          <w:sz w:val="24"/>
          <w:szCs w:val="24"/>
          <w:lang w:val="en-GB"/>
        </w:rPr>
        <w:t xml:space="preserve">Documentarian Jan Látal invites viewers into the world of aging Czech singer-songwriter Jan Nedvěd. </w:t>
      </w:r>
      <w:r>
        <w:rPr>
          <w:rFonts w:cs="Calibri" w:cstheme="minorHAnsi"/>
          <w:i/>
          <w:iCs/>
          <w:sz w:val="24"/>
          <w:szCs w:val="24"/>
          <w:lang w:val="en-GB"/>
        </w:rPr>
        <w:t xml:space="preserve">This Time Is Not for Us </w:t>
      </w:r>
      <w:r>
        <w:rPr>
          <w:rFonts w:cs="Calibri" w:cstheme="minorHAnsi"/>
          <w:sz w:val="24"/>
          <w:szCs w:val="24"/>
          <w:lang w:val="en-GB"/>
        </w:rPr>
        <w:t xml:space="preserve">follows the popular musician on what may be his last tour. “I like controversial figures. And Jan Nedvěd is one of them. Half the people love his work, the other half laugh at it. But I was wondering who Honza Nedvěd really is,” says the director.  </w:t>
      </w:r>
    </w:p>
    <w:p>
      <w:pPr>
        <w:pStyle w:val="Normal"/>
        <w:shd w:val="clear" w:color="auto" w:fill="FFFFFF"/>
        <w:spacing w:lineRule="atLeast" w:line="235"/>
        <w:jc w:val="both"/>
        <w:rPr>
          <w:rFonts w:cs="Calibri" w:cstheme="minorHAnsi"/>
          <w:sz w:val="24"/>
          <w:szCs w:val="24"/>
        </w:rPr>
      </w:pPr>
      <w:r>
        <w:rPr>
          <w:rFonts w:cs="Calibri" w:cstheme="minorHAnsi"/>
          <w:sz w:val="24"/>
          <w:szCs w:val="24"/>
          <w:lang w:val="en-GB"/>
        </w:rPr>
        <w:t xml:space="preserve">The </w:t>
      </w:r>
      <w:r>
        <w:rPr>
          <w:rFonts w:cs="Calibri" w:cstheme="minorHAnsi"/>
          <w:b/>
          <w:bCs/>
          <w:sz w:val="24"/>
          <w:szCs w:val="24"/>
          <w:lang w:val="en-GB"/>
        </w:rPr>
        <w:t xml:space="preserve">Opus Bonum </w:t>
      </w:r>
      <w:r>
        <w:rPr>
          <w:rFonts w:cs="Calibri" w:cstheme="minorHAnsi"/>
          <w:sz w:val="24"/>
          <w:szCs w:val="24"/>
          <w:lang w:val="en-GB"/>
        </w:rPr>
        <w:t xml:space="preserve">section will treat the audience to the film </w:t>
      </w:r>
      <w:r>
        <w:rPr>
          <w:rFonts w:cs="Calibri" w:cstheme="minorHAnsi"/>
          <w:i/>
          <w:iCs/>
          <w:sz w:val="24"/>
          <w:szCs w:val="24"/>
          <w:lang w:val="en-GB"/>
        </w:rPr>
        <w:t xml:space="preserve">A Letter to Nikola </w:t>
      </w:r>
      <w:r>
        <w:rPr>
          <w:rFonts w:cs="Calibri" w:cstheme="minorHAnsi"/>
          <w:sz w:val="24"/>
          <w:szCs w:val="24"/>
          <w:lang w:val="en-GB"/>
        </w:rPr>
        <w:t xml:space="preserve">by the Greek director Hara Kaminara. The audiovisual letter to an unborn child is an intimate confession on the border between the personal and the social. The rescue ship Aquarius, whose crew helps refugees stranded in the stormy waters of the Mediterranean, is a space of imagination built on the humanistic message of a photographer of stories of human misfortune. </w:t>
        <w:br/>
        <w:br/>
        <w:t xml:space="preserve">The festival section </w:t>
      </w:r>
      <w:r>
        <w:rPr>
          <w:rFonts w:cs="Calibri" w:cstheme="minorHAnsi"/>
          <w:b/>
          <w:bCs/>
          <w:sz w:val="24"/>
          <w:szCs w:val="24"/>
          <w:lang w:val="en-GB"/>
        </w:rPr>
        <w:t xml:space="preserve">Reality TV </w:t>
      </w:r>
      <w:r>
        <w:rPr>
          <w:rFonts w:cs="Calibri" w:cstheme="minorHAnsi"/>
          <w:sz w:val="24"/>
          <w:szCs w:val="24"/>
          <w:lang w:val="en-GB"/>
        </w:rPr>
        <w:t xml:space="preserve">will showcase director Erika Hníková’s </w:t>
      </w:r>
      <w:r>
        <w:rPr>
          <w:rFonts w:cs="Calibri" w:cstheme="minorHAnsi"/>
          <w:i/>
          <w:iCs/>
          <w:sz w:val="24"/>
          <w:szCs w:val="24"/>
          <w:lang w:val="en-GB"/>
        </w:rPr>
        <w:t>Single Moms</w:t>
      </w:r>
      <w:r>
        <w:rPr>
          <w:rFonts w:cs="Calibri" w:cstheme="minorHAnsi"/>
          <w:sz w:val="24"/>
          <w:szCs w:val="24"/>
          <w:lang w:val="en-GB"/>
        </w:rPr>
        <w:t xml:space="preserve">. The film draws attention to the social issue of single parenthood. The main characters of the film are three single mothers who find themselves in difficult life situations: moving out of their apartment, trying to reconcile work and family life or the absence of a partnership. </w:t>
      </w:r>
    </w:p>
    <w:p>
      <w:pPr>
        <w:pStyle w:val="Normal"/>
        <w:jc w:val="both"/>
        <w:rPr>
          <w:rFonts w:eastAsia="Times New Roman" w:cs="Calibri" w:cstheme="minorHAnsi"/>
          <w:sz w:val="24"/>
          <w:szCs w:val="24"/>
        </w:rPr>
      </w:pPr>
      <w:r>
        <w:rPr>
          <w:rFonts w:eastAsia="Times New Roman" w:cs="Calibri" w:cstheme="minorHAnsi"/>
          <w:i/>
          <w:iCs/>
          <w:sz w:val="24"/>
          <w:szCs w:val="24"/>
          <w:lang w:val="en-GB"/>
        </w:rPr>
        <w:t>How to Kill a Cloud</w:t>
      </w:r>
      <w:r>
        <w:rPr>
          <w:rFonts w:eastAsia="Times New Roman" w:cs="Calibri" w:cstheme="minorHAnsi"/>
          <w:sz w:val="24"/>
          <w:szCs w:val="24"/>
          <w:lang w:val="en-GB"/>
        </w:rPr>
        <w:t xml:space="preserve"> follows by Finnish director Tuija Halttunen follows meteorologist Hannele Korhonen who is challenged by a wealthy sheikh from the United Arab Emirates to try to invent artificial rain.  The film will be screened in the </w:t>
      </w:r>
      <w:r>
        <w:rPr>
          <w:rFonts w:eastAsia="Times New Roman" w:cs="Calibri" w:cstheme="minorHAnsi"/>
          <w:b/>
          <w:bCs/>
          <w:sz w:val="24"/>
          <w:szCs w:val="24"/>
          <w:lang w:val="en-GB"/>
        </w:rPr>
        <w:t xml:space="preserve">Testimonies </w:t>
      </w:r>
      <w:r>
        <w:rPr>
          <w:rFonts w:eastAsia="Times New Roman" w:cs="Calibri" w:cstheme="minorHAnsi"/>
          <w:sz w:val="24"/>
          <w:szCs w:val="24"/>
          <w:lang w:val="en-GB"/>
        </w:rPr>
        <w:t>section.</w:t>
      </w:r>
    </w:p>
    <w:p>
      <w:pPr>
        <w:pStyle w:val="Normal"/>
        <w:jc w:val="both"/>
        <w:rPr/>
      </w:pPr>
      <w:r>
        <w:rPr>
          <w:rFonts w:cs="Calibri" w:cstheme="minorHAnsi"/>
          <w:sz w:val="24"/>
          <w:szCs w:val="24"/>
          <w:lang w:val="en-GB"/>
        </w:rPr>
        <w:t xml:space="preserve">And what will be the topic of the day at the Inspiration Forum? About digital technologies and their potential to create a fairer world. Discussion entitled </w:t>
      </w:r>
      <w:r>
        <w:rPr>
          <w:rFonts w:cs="Calibri" w:cstheme="minorHAnsi"/>
          <w:i/>
          <w:iCs/>
          <w:sz w:val="24"/>
          <w:szCs w:val="24"/>
          <w:lang w:val="en-GB"/>
        </w:rPr>
        <w:t>Gain without Pain</w:t>
      </w:r>
      <w:r>
        <w:rPr>
          <w:rFonts w:cs="Calibri" w:cstheme="minorHAnsi"/>
          <w:sz w:val="24"/>
          <w:szCs w:val="24"/>
          <w:lang w:val="en-GB"/>
        </w:rPr>
        <w:t xml:space="preserve"> will focus, among other things, on the fourth industrial revolution. The discussion will host Canadian economist Nick Srnicek whose </w:t>
      </w:r>
      <w:r>
        <w:rPr>
          <w:rFonts w:cs="Calibri" w:cstheme="minorHAnsi"/>
          <w:color w:val="000000"/>
          <w:sz w:val="24"/>
          <w:szCs w:val="24"/>
          <w:shd w:fill="FFFFFF" w:val="clear"/>
          <w:lang w:val="en-GB"/>
        </w:rPr>
        <w:t xml:space="preserve">new book </w:t>
      </w:r>
      <w:hyperlink r:id="rId2" w:tgtFrame="_blank">
        <w:r>
          <w:rPr>
            <w:rStyle w:val="Internetovodkaz"/>
            <w:rFonts w:cs="Calibri" w:cstheme="minorHAnsi"/>
            <w:i/>
            <w:iCs/>
            <w:color w:val="000000"/>
            <w:sz w:val="24"/>
            <w:szCs w:val="24"/>
            <w:highlight w:val="white"/>
            <w:lang w:val="en-GB"/>
          </w:rPr>
          <w:t>Platform Capitalism</w:t>
        </w:r>
      </w:hyperlink>
      <w:r>
        <w:rPr>
          <w:rFonts w:cs="Calibri" w:cstheme="minorHAnsi"/>
          <w:color w:val="000000"/>
          <w:sz w:val="24"/>
          <w:szCs w:val="24"/>
          <w:shd w:fill="FFFFFF" w:val="clear"/>
          <w:lang w:val="en-GB"/>
        </w:rPr>
        <w:t xml:space="preserve"> offers a key to understanding innovations in large digital companies such as Google, Amazon and Alibaba. </w:t>
      </w:r>
      <w:r>
        <w:rPr>
          <w:rFonts w:cs="Calibri" w:cstheme="minorHAnsi"/>
          <w:sz w:val="24"/>
          <w:szCs w:val="24"/>
          <w:lang w:val="en-GB"/>
        </w:rPr>
        <w:t xml:space="preserve">The programme will be available online at the festival’s Facebook profile. </w:t>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hd w:val="clear" w:color="auto" w:fill="FFFFFF"/>
        <w:spacing w:lineRule="atLeast" w:line="235"/>
        <w:jc w:val="both"/>
        <w:rPr/>
      </w:pPr>
      <w:r>
        <w:rPr>
          <w:rFonts w:eastAsia="Times New Roman" w:cs="Calibri" w:cstheme="minorHAnsi"/>
          <w:b/>
          <w:bCs/>
          <w:color w:val="000000"/>
          <w:sz w:val="24"/>
          <w:szCs w:val="24"/>
          <w:lang w:val="en-GB"/>
        </w:rPr>
        <w:t xml:space="preserve">The 25th Ji.hlava IDFF will take place on October 26 to 31, 2021. Accreditations can be purchased at </w:t>
      </w:r>
      <w:hyperlink r:id="rId3" w:tgtFrame="_blank">
        <w:r>
          <w:rPr>
            <w:rStyle w:val="ListLabel2"/>
            <w:rFonts w:eastAsia="Times New Roman" w:cs="Calibri" w:cstheme="minorHAnsi"/>
            <w:b/>
            <w:bCs/>
            <w:color w:val="0000FF"/>
            <w:sz w:val="24"/>
            <w:szCs w:val="24"/>
            <w:u w:val="single"/>
            <w:lang w:val="en-GB"/>
          </w:rPr>
          <w:t>ji-hlava.com</w:t>
        </w:r>
      </w:hyperlink>
      <w:r>
        <w:rPr>
          <w:rFonts w:eastAsia="Times New Roman" w:cs="Calibri" w:cstheme="minorHAnsi"/>
          <w:b/>
          <w:bCs/>
          <w:color w:val="000000"/>
          <w:sz w:val="24"/>
          <w:szCs w:val="24"/>
          <w:lang w:val="en-GB"/>
        </w:rPr>
        <w:t xml:space="preserve"> and they serve as a full-fledged ticket to the live part of the festival (film screenings, discussions and lectures, offscreen programme).</w:t>
      </w:r>
      <w:r>
        <w:rPr>
          <w:rFonts w:eastAsia="Times New Roman" w:cs="Calibri" w:cstheme="minorHAnsi"/>
          <w:color w:val="000000"/>
          <w:sz w:val="24"/>
          <w:szCs w:val="24"/>
          <w:lang w:val="en-GB"/>
        </w:rPr>
        <w:t xml:space="preserve"> </w:t>
      </w:r>
      <w:r>
        <w:rPr>
          <w:rFonts w:eastAsia="Times New Roman" w:cs="Calibri" w:cstheme="minorHAnsi"/>
          <w:b/>
          <w:bCs/>
          <w:color w:val="000000"/>
          <w:sz w:val="24"/>
          <w:szCs w:val="24"/>
          <w:lang w:val="en-GB"/>
        </w:rPr>
        <w:t>Festival accreditation also provides 14-day access to the festival's online video library (available only in Czechia). Admission to the screening and the accompanying programme will be granted only upon presentation of proof of Covid-19 vaccination, or a valid antigen or PCR test. Visitors can use either the Tečka mobile app or a printed certificate of vaccination. Let's be respectful and considerate of each other!</w:t>
      </w:r>
    </w:p>
    <w:p>
      <w:pPr>
        <w:pStyle w:val="Normal"/>
        <w:shd w:val="clear" w:color="auto" w:fill="FFFFFF"/>
        <w:spacing w:lineRule="atLeast" w:line="235"/>
        <w:jc w:val="both"/>
        <w:rPr/>
      </w:pPr>
      <w:r>
        <w:rPr>
          <w:rFonts w:eastAsia="Times New Roman" w:cs="Calibri" w:cstheme="minorHAnsi"/>
          <w:color w:val="000000"/>
          <w:sz w:val="24"/>
          <w:szCs w:val="24"/>
          <w:lang w:val="en-GB"/>
        </w:rPr>
        <w:br/>
      </w:r>
      <w:r>
        <w:rPr>
          <w:rFonts w:eastAsia="Times New Roman" w:cs="Calibri" w:cstheme="minorHAnsi"/>
          <w:b/>
          <w:bCs/>
          <w:color w:val="000000"/>
          <w:sz w:val="24"/>
          <w:szCs w:val="24"/>
          <w:lang w:val="en-GB"/>
        </w:rPr>
        <w:t xml:space="preserve">More information at </w:t>
      </w:r>
      <w:hyperlink r:id="rId4" w:tgtFrame="_blank">
        <w:r>
          <w:rPr>
            <w:rStyle w:val="ListLabel2"/>
            <w:rFonts w:eastAsia="Times New Roman" w:cs="Calibri" w:cstheme="minorHAnsi"/>
            <w:b/>
            <w:bCs/>
            <w:color w:val="0000FF"/>
            <w:sz w:val="24"/>
            <w:szCs w:val="24"/>
            <w:u w:val="single"/>
            <w:lang w:val="en-GB"/>
          </w:rPr>
          <w:t>http://www.ji-hlava.com/</w:t>
        </w:r>
      </w:hyperlink>
      <w:r>
        <w:rPr>
          <w:rFonts w:eastAsia="Times New Roman" w:cs="Calibri" w:cstheme="minorHAnsi"/>
          <w:b/>
          <w:bCs/>
          <w:color w:val="000000"/>
          <w:sz w:val="24"/>
          <w:szCs w:val="24"/>
          <w:lang w:val="en-GB"/>
        </w:rPr>
        <w:t xml:space="preserve"> and on the festival’s </w:t>
      </w:r>
      <w:hyperlink r:id="rId5" w:tgtFrame="_blank">
        <w:r>
          <w:rPr>
            <w:rStyle w:val="ListLabel3"/>
            <w:rFonts w:eastAsia="Times New Roman" w:cs="Calibri" w:cstheme="minorHAnsi"/>
            <w:b/>
            <w:bCs/>
            <w:color w:val="000000"/>
            <w:sz w:val="24"/>
            <w:szCs w:val="24"/>
            <w:u w:val="single"/>
            <w:lang w:val="en-GB"/>
          </w:rPr>
          <w:t>Facebook</w:t>
        </w:r>
      </w:hyperlink>
      <w:r>
        <w:rPr>
          <w:rFonts w:eastAsia="Times New Roman" w:cs="Calibri" w:cstheme="minorHAnsi"/>
          <w:b/>
          <w:bCs/>
          <w:color w:val="000000"/>
          <w:sz w:val="24"/>
          <w:szCs w:val="24"/>
          <w:lang w:val="en-GB"/>
        </w:rPr>
        <w:t xml:space="preserve"> and </w:t>
      </w:r>
      <w:hyperlink r:id="rId6" w:tgtFrame="_blank">
        <w:r>
          <w:rPr>
            <w:rStyle w:val="ListLabel3"/>
            <w:rFonts w:eastAsia="Times New Roman" w:cs="Calibri" w:cstheme="minorHAnsi"/>
            <w:b/>
            <w:bCs/>
            <w:color w:val="000000"/>
            <w:sz w:val="24"/>
            <w:szCs w:val="24"/>
            <w:u w:val="single"/>
            <w:lang w:val="en-GB"/>
          </w:rPr>
          <w:t>Instagram</w:t>
        </w:r>
      </w:hyperlink>
      <w:r>
        <w:rPr>
          <w:rFonts w:eastAsia="Times New Roman" w:cs="Calibri" w:cstheme="minorHAnsi"/>
          <w:b/>
          <w:bCs/>
          <w:color w:val="000000"/>
          <w:sz w:val="24"/>
          <w:szCs w:val="24"/>
          <w:lang w:val="en-GB"/>
        </w:rPr>
        <w:t xml:space="preserve"> profiles.</w:t>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sectPr>
          <w:headerReference w:type="default" r:id="rId7"/>
          <w:footerReference w:type="default" r:id="rId8"/>
          <w:type w:val="nextPage"/>
          <w:pgSz w:w="11906" w:h="16838"/>
          <w:pgMar w:left="1418" w:right="1418" w:header="709" w:top="1418" w:footer="709" w:bottom="1418" w:gutter="0"/>
          <w:pgNumType w:fmt="decimal"/>
          <w:formProt w:val="false"/>
          <w:textDirection w:val="lrTb"/>
          <w:docGrid w:type="default" w:linePitch="360" w:charSpace="4096"/>
        </w:sect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pStyle w:val="Normal"/>
        <w:spacing w:lineRule="auto" w:line="240" w:before="0" w:after="0"/>
        <w:rPr>
          <w:b/>
          <w:b/>
          <w:bCs/>
          <w:sz w:val="20"/>
          <w:szCs w:val="20"/>
        </w:rPr>
      </w:pPr>
      <w:r>
        <w:rPr>
          <w:b/>
          <w:bCs/>
          <w:sz w:val="20"/>
          <w:szCs w:val="20"/>
        </w:rPr>
        <w:t>PARTNERS AND SPONSORS 2021</w:t>
      </w:r>
    </w:p>
    <w:p>
      <w:pPr>
        <w:pStyle w:val="Normal"/>
        <w:spacing w:lineRule="auto" w:line="240" w:before="280" w:after="0"/>
        <w:rPr>
          <w:sz w:val="20"/>
          <w:szCs w:val="20"/>
        </w:rPr>
      </w:pPr>
      <w:r>
        <w:rPr>
          <w:sz w:val="20"/>
          <w:szCs w:val="20"/>
        </w:rPr>
      </w:r>
    </w:p>
    <w:p>
      <w:pPr>
        <w:pStyle w:val="Normal"/>
        <w:spacing w:lineRule="auto" w:line="240" w:before="280" w:after="0"/>
        <w:rPr>
          <w:sz w:val="20"/>
          <w:szCs w:val="20"/>
        </w:rPr>
      </w:pPr>
      <w:r>
        <w:rPr>
          <w:sz w:val="20"/>
          <w:szCs w:val="20"/>
        </w:rPr>
        <w:t>MAIN SUPPORTERS</w:t>
      </w:r>
    </w:p>
    <w:p>
      <w:pPr>
        <w:pStyle w:val="Normal"/>
        <w:spacing w:lineRule="auto" w:line="240" w:before="280" w:after="0"/>
        <w:rPr>
          <w:rFonts w:cs="Baskerville"/>
          <w:sz w:val="20"/>
          <w:szCs w:val="20"/>
        </w:rPr>
      </w:pPr>
      <w:r>
        <w:rPr>
          <w:rFonts w:cs="Baskerville"/>
          <w:sz w:val="20"/>
          <w:szCs w:val="20"/>
        </w:rPr>
        <w:t>Ministry of Culture Czech Republic</w:t>
      </w:r>
    </w:p>
    <w:p>
      <w:pPr>
        <w:pStyle w:val="Normal"/>
        <w:spacing w:lineRule="auto" w:line="240" w:before="280" w:after="0"/>
        <w:rPr>
          <w:rFonts w:cs="Baskerville"/>
          <w:sz w:val="20"/>
          <w:szCs w:val="20"/>
        </w:rPr>
      </w:pPr>
      <w:r>
        <w:rPr>
          <w:rFonts w:cs="Baskerville"/>
          <w:sz w:val="20"/>
          <w:szCs w:val="20"/>
        </w:rPr>
        <w:t>Czech Film Fund</w:t>
      </w:r>
    </w:p>
    <w:p>
      <w:pPr>
        <w:pStyle w:val="Normal"/>
        <w:spacing w:lineRule="auto" w:line="240" w:before="280" w:after="0"/>
        <w:rPr>
          <w:rFonts w:cs="Baskerville"/>
          <w:sz w:val="20"/>
          <w:szCs w:val="20"/>
        </w:rPr>
      </w:pPr>
      <w:r>
        <w:rPr>
          <w:rFonts w:cs="Baskerville"/>
          <w:sz w:val="20"/>
          <w:szCs w:val="20"/>
        </w:rPr>
        <w:t>Creative Europe MEDIA</w:t>
      </w:r>
    </w:p>
    <w:p>
      <w:pPr>
        <w:pStyle w:val="Normal"/>
        <w:spacing w:lineRule="auto" w:line="240" w:before="280" w:after="0"/>
        <w:rPr>
          <w:rFonts w:cs="Baskerville"/>
          <w:sz w:val="20"/>
          <w:szCs w:val="20"/>
        </w:rPr>
      </w:pPr>
      <w:r>
        <w:rPr>
          <w:rFonts w:cs="Baskerville"/>
          <w:sz w:val="20"/>
          <w:szCs w:val="20"/>
        </w:rPr>
        <w:t>Statutory City of Jihlava</w:t>
      </w:r>
    </w:p>
    <w:p>
      <w:pPr>
        <w:pStyle w:val="Normal"/>
        <w:spacing w:lineRule="auto" w:line="240" w:before="280" w:after="0"/>
        <w:rPr>
          <w:rFonts w:cs="Baskerville"/>
          <w:sz w:val="20"/>
          <w:szCs w:val="20"/>
        </w:rPr>
      </w:pPr>
      <w:r>
        <w:rPr>
          <w:rFonts w:cs="Baskerville"/>
          <w:sz w:val="20"/>
          <w:szCs w:val="20"/>
        </w:rPr>
        <w:t>Vysočina Region</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GENERAL MEDIA PARTNER</w:t>
      </w:r>
    </w:p>
    <w:p>
      <w:pPr>
        <w:pStyle w:val="Normal"/>
        <w:spacing w:lineRule="auto" w:line="240" w:before="280" w:after="0"/>
        <w:rPr>
          <w:rFonts w:cs="Baskerville"/>
          <w:sz w:val="20"/>
          <w:szCs w:val="20"/>
        </w:rPr>
      </w:pPr>
      <w:r>
        <w:rPr>
          <w:rFonts w:cs="Baskerville"/>
          <w:sz w:val="20"/>
          <w:szCs w:val="20"/>
        </w:rPr>
        <w:t>Czech Television</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MAIN MEDIA PARTNER</w:t>
      </w:r>
    </w:p>
    <w:p>
      <w:pPr>
        <w:pStyle w:val="Normal"/>
        <w:spacing w:lineRule="auto" w:line="240" w:before="280" w:after="0"/>
        <w:rPr>
          <w:rFonts w:cs="Baskerville"/>
          <w:sz w:val="20"/>
          <w:szCs w:val="20"/>
        </w:rPr>
      </w:pPr>
      <w:r>
        <w:rPr>
          <w:rFonts w:cs="Baskerville"/>
          <w:sz w:val="20"/>
          <w:szCs w:val="20"/>
        </w:rPr>
        <w:t>Czech Radio</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EXCLUSIVE MEDIA PARTNERS</w:t>
      </w:r>
    </w:p>
    <w:p>
      <w:pPr>
        <w:pStyle w:val="Normal"/>
        <w:spacing w:lineRule="auto" w:line="240" w:before="280" w:after="0"/>
        <w:rPr>
          <w:rFonts w:cs="Baskerville"/>
          <w:sz w:val="20"/>
          <w:szCs w:val="20"/>
        </w:rPr>
      </w:pPr>
      <w:r>
        <w:rPr>
          <w:rFonts w:cs="Baskerville"/>
          <w:sz w:val="20"/>
          <w:szCs w:val="20"/>
        </w:rPr>
        <w:t>Aktuálně.cz</w:t>
      </w:r>
    </w:p>
    <w:p>
      <w:pPr>
        <w:pStyle w:val="Normal"/>
        <w:spacing w:lineRule="auto" w:line="240" w:before="280" w:after="0"/>
        <w:rPr>
          <w:rFonts w:cs="Baskerville"/>
          <w:sz w:val="20"/>
          <w:szCs w:val="20"/>
        </w:rPr>
      </w:pPr>
      <w:r>
        <w:rPr>
          <w:rFonts w:cs="Baskerville"/>
          <w:sz w:val="20"/>
          <w:szCs w:val="20"/>
        </w:rPr>
        <w:t>Respekt</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PARTNERS OF INDUSTRY SECTION</w:t>
      </w:r>
    </w:p>
    <w:p>
      <w:pPr>
        <w:pStyle w:val="Normal"/>
        <w:spacing w:lineRule="auto" w:line="240" w:before="280" w:after="0"/>
        <w:rPr>
          <w:rFonts w:cs="Baskerville"/>
          <w:sz w:val="20"/>
          <w:szCs w:val="20"/>
        </w:rPr>
      </w:pPr>
      <w:r>
        <w:rPr>
          <w:rFonts w:cs="Baskerville"/>
          <w:sz w:val="20"/>
          <w:szCs w:val="20"/>
        </w:rPr>
        <w:t>Creative Europe MEDIA</w:t>
      </w:r>
    </w:p>
    <w:p>
      <w:pPr>
        <w:pStyle w:val="Normal"/>
        <w:spacing w:lineRule="auto" w:line="240" w:before="280" w:after="0"/>
        <w:rPr>
          <w:rFonts w:cs="Baskerville"/>
          <w:sz w:val="20"/>
          <w:szCs w:val="20"/>
        </w:rPr>
      </w:pPr>
      <w:r>
        <w:rPr>
          <w:rFonts w:cs="Baskerville"/>
          <w:sz w:val="20"/>
          <w:szCs w:val="20"/>
        </w:rPr>
        <w:t xml:space="preserve">Czech Film Fund </w:t>
      </w:r>
    </w:p>
    <w:p>
      <w:pPr>
        <w:pStyle w:val="Normal"/>
        <w:spacing w:lineRule="auto" w:line="240" w:before="280" w:after="0"/>
        <w:rPr>
          <w:rFonts w:cs="Baskerville"/>
          <w:sz w:val="20"/>
          <w:szCs w:val="20"/>
        </w:rPr>
      </w:pPr>
      <w:r>
        <w:rPr>
          <w:rFonts w:cs="Baskerville"/>
          <w:sz w:val="20"/>
          <w:szCs w:val="20"/>
        </w:rPr>
        <w:t>International Visegrad Fund</w:t>
      </w:r>
    </w:p>
    <w:p>
      <w:pPr>
        <w:pStyle w:val="Normal"/>
        <w:spacing w:lineRule="auto" w:line="240" w:before="280" w:after="0"/>
        <w:rPr>
          <w:rFonts w:cs="Baskerville"/>
          <w:sz w:val="20"/>
          <w:szCs w:val="20"/>
        </w:rPr>
      </w:pPr>
      <w:r>
        <w:rPr>
          <w:rFonts w:cs="Baskerville"/>
          <w:sz w:val="20"/>
          <w:szCs w:val="20"/>
        </w:rPr>
        <w:t>Ministry of Culture Czech Republic</w:t>
      </w:r>
    </w:p>
    <w:p>
      <w:pPr>
        <w:pStyle w:val="Normal"/>
        <w:spacing w:lineRule="auto" w:line="240" w:before="280" w:after="0"/>
        <w:rPr>
          <w:rFonts w:cs="Baskerville"/>
          <w:sz w:val="20"/>
          <w:szCs w:val="20"/>
        </w:rPr>
      </w:pPr>
      <w:r>
        <w:rPr>
          <w:rFonts w:cs="Baskerville"/>
          <w:sz w:val="20"/>
          <w:szCs w:val="20"/>
        </w:rPr>
        <w:t>Audiovisual Producers’ Association</w:t>
      </w:r>
    </w:p>
    <w:p>
      <w:pPr>
        <w:pStyle w:val="Normal"/>
        <w:spacing w:lineRule="auto" w:line="240" w:before="280" w:after="0"/>
        <w:rPr>
          <w:rFonts w:cs="Baskerville"/>
          <w:sz w:val="20"/>
          <w:szCs w:val="20"/>
        </w:rPr>
      </w:pPr>
      <w:r>
        <w:rPr>
          <w:rFonts w:cs="Baskerville"/>
          <w:sz w:val="20"/>
          <w:szCs w:val="20"/>
        </w:rPr>
        <w:t xml:space="preserve">Statutory City of Jihlava </w:t>
      </w:r>
    </w:p>
    <w:p>
      <w:pPr>
        <w:pStyle w:val="Normal"/>
        <w:spacing w:lineRule="auto" w:line="240" w:before="280" w:after="0"/>
        <w:rPr>
          <w:rFonts w:cs="Baskerville"/>
          <w:sz w:val="20"/>
          <w:szCs w:val="20"/>
        </w:rPr>
      </w:pPr>
      <w:r>
        <w:rPr>
          <w:rFonts w:cs="Baskerville"/>
          <w:sz w:val="20"/>
          <w:szCs w:val="20"/>
        </w:rPr>
        <w:t>Creative Europe Desk CZ – Media</w:t>
      </w:r>
    </w:p>
    <w:p>
      <w:pPr>
        <w:pStyle w:val="Normal"/>
        <w:spacing w:lineRule="auto" w:line="240" w:before="280" w:after="0"/>
        <w:rPr>
          <w:rFonts w:cs="Baskerville"/>
          <w:sz w:val="20"/>
          <w:szCs w:val="20"/>
        </w:rPr>
      </w:pPr>
      <w:r>
        <w:rPr>
          <w:rFonts w:cs="Baskerville"/>
          <w:sz w:val="20"/>
          <w:szCs w:val="20"/>
        </w:rPr>
        <w:t>Czech Film Center</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THE INSPIRATION FORUM PARTNERS</w:t>
      </w:r>
    </w:p>
    <w:p>
      <w:pPr>
        <w:pStyle w:val="Normal"/>
        <w:spacing w:lineRule="auto" w:line="240" w:before="280" w:after="0"/>
        <w:rPr>
          <w:rFonts w:cs="Baskerville"/>
          <w:sz w:val="20"/>
          <w:szCs w:val="20"/>
        </w:rPr>
      </w:pPr>
      <w:r>
        <w:rPr>
          <w:rFonts w:cs="Baskerville"/>
          <w:sz w:val="20"/>
          <w:szCs w:val="20"/>
        </w:rPr>
        <w:t>European Cultural Foundation</w:t>
      </w:r>
    </w:p>
    <w:p>
      <w:pPr>
        <w:pStyle w:val="Normal"/>
        <w:spacing w:lineRule="auto" w:line="240" w:before="280" w:after="0"/>
        <w:rPr>
          <w:rFonts w:cs="Baskerville"/>
          <w:sz w:val="20"/>
          <w:szCs w:val="20"/>
        </w:rPr>
      </w:pPr>
      <w:r>
        <w:rPr>
          <w:rFonts w:cs="Baskerville"/>
          <w:sz w:val="20"/>
          <w:szCs w:val="20"/>
        </w:rPr>
        <w:t>Prague office of the Heinrich-Böll-Stiftung</w:t>
      </w:r>
    </w:p>
    <w:p>
      <w:pPr>
        <w:pStyle w:val="Normal"/>
        <w:spacing w:lineRule="auto" w:line="240" w:before="280" w:after="0"/>
        <w:rPr>
          <w:rFonts w:cs="Baskerville"/>
          <w:sz w:val="20"/>
          <w:szCs w:val="20"/>
        </w:rPr>
      </w:pPr>
      <w:r>
        <w:rPr>
          <w:rFonts w:cs="Baskerville"/>
          <w:sz w:val="20"/>
          <w:szCs w:val="20"/>
        </w:rPr>
        <w:t>Friedrich-Ebert-Stiftung e.V. – representation in the Czech Republic</w:t>
      </w:r>
    </w:p>
    <w:p>
      <w:pPr>
        <w:pStyle w:val="Normal"/>
        <w:spacing w:lineRule="auto" w:line="240" w:before="280" w:after="0"/>
        <w:rPr>
          <w:rFonts w:cs="Baskerville"/>
          <w:sz w:val="20"/>
          <w:szCs w:val="20"/>
        </w:rPr>
      </w:pPr>
      <w:r>
        <w:rPr>
          <w:rFonts w:cs="Baskerville"/>
          <w:sz w:val="20"/>
          <w:szCs w:val="20"/>
        </w:rPr>
        <w:t>Masaryk Democratic Academy</w:t>
      </w:r>
    </w:p>
    <w:p>
      <w:pPr>
        <w:pStyle w:val="Normal"/>
        <w:spacing w:lineRule="auto" w:line="240" w:before="280" w:after="0"/>
        <w:rPr>
          <w:rFonts w:cs="Baskerville"/>
          <w:sz w:val="20"/>
          <w:szCs w:val="20"/>
        </w:rPr>
      </w:pPr>
      <w:r>
        <w:rPr>
          <w:rFonts w:cs="Baskerville"/>
          <w:sz w:val="20"/>
          <w:szCs w:val="20"/>
        </w:rPr>
        <w:t>Friedrich Naumann Foundation for Freedom</w:t>
      </w:r>
    </w:p>
    <w:p>
      <w:pPr>
        <w:pStyle w:val="Normal"/>
        <w:spacing w:lineRule="auto" w:line="240" w:before="280" w:after="0"/>
        <w:rPr>
          <w:rFonts w:cs="Baskerville"/>
          <w:sz w:val="20"/>
          <w:szCs w:val="20"/>
        </w:rPr>
      </w:pPr>
      <w:r>
        <w:rPr>
          <w:rFonts w:cs="Baskerville"/>
          <w:sz w:val="20"/>
          <w:szCs w:val="20"/>
        </w:rPr>
        <w:t>Czech Centres</w:t>
      </w:r>
    </w:p>
    <w:p>
      <w:pPr>
        <w:pStyle w:val="Normal"/>
        <w:spacing w:lineRule="auto" w:line="240" w:before="280" w:after="0"/>
        <w:rPr>
          <w:rFonts w:cs="Baskerville"/>
          <w:sz w:val="20"/>
          <w:szCs w:val="20"/>
        </w:rPr>
      </w:pPr>
      <w:r>
        <w:rPr>
          <w:rFonts w:cs="Baskerville"/>
          <w:sz w:val="20"/>
          <w:szCs w:val="20"/>
        </w:rPr>
        <w:t>Creative Europe Desk Czech Republic</w:t>
      </w:r>
    </w:p>
    <w:p>
      <w:pPr>
        <w:pStyle w:val="Normal"/>
        <w:spacing w:lineRule="auto" w:line="240" w:before="280" w:after="0"/>
        <w:rPr>
          <w:rFonts w:cs="Baskerville"/>
          <w:sz w:val="20"/>
          <w:szCs w:val="20"/>
        </w:rPr>
      </w:pPr>
      <w:r>
        <w:rPr>
          <w:rFonts w:cs="Baskerville"/>
          <w:sz w:val="20"/>
          <w:szCs w:val="20"/>
        </w:rPr>
        <w:t>EUNIC – EU National Institutes for Culture</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PARTNERS OF JI.HLAVA FILM FUND</w:t>
      </w:r>
    </w:p>
    <w:p>
      <w:pPr>
        <w:pStyle w:val="Normal"/>
        <w:spacing w:lineRule="auto" w:line="240" w:before="280" w:after="0"/>
        <w:rPr>
          <w:rFonts w:cs="Baskerville"/>
          <w:sz w:val="20"/>
          <w:szCs w:val="20"/>
        </w:rPr>
      </w:pPr>
      <w:r>
        <w:rPr>
          <w:rFonts w:cs="Baskerville"/>
          <w:sz w:val="20"/>
          <w:szCs w:val="20"/>
        </w:rPr>
        <w:t>UPP</w:t>
      </w:r>
    </w:p>
    <w:p>
      <w:pPr>
        <w:pStyle w:val="Normal"/>
        <w:spacing w:lineRule="auto" w:line="240" w:before="280" w:after="0"/>
        <w:rPr>
          <w:rFonts w:cs="Baskerville"/>
          <w:sz w:val="20"/>
          <w:szCs w:val="20"/>
        </w:rPr>
      </w:pPr>
      <w:r>
        <w:rPr>
          <w:rFonts w:cs="Baskerville"/>
          <w:sz w:val="20"/>
          <w:szCs w:val="20"/>
        </w:rPr>
        <w:t>Soundsquare</w:t>
      </w:r>
    </w:p>
    <w:p>
      <w:pPr>
        <w:pStyle w:val="Normal"/>
        <w:spacing w:lineRule="auto" w:line="240" w:before="280" w:after="0"/>
        <w:rPr>
          <w:rFonts w:cs="Baskerville"/>
          <w:sz w:val="20"/>
          <w:szCs w:val="20"/>
        </w:rPr>
      </w:pPr>
      <w:r>
        <w:rPr>
          <w:rFonts w:cs="Baskerville"/>
          <w:sz w:val="20"/>
          <w:szCs w:val="20"/>
        </w:rPr>
        <w:t xml:space="preserve">Center for Documentary Film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CO-ORGANISER OF </w:t>
      </w:r>
    </w:p>
    <w:p>
      <w:pPr>
        <w:pStyle w:val="Normal"/>
        <w:spacing w:lineRule="auto" w:line="240" w:before="280" w:after="0"/>
        <w:rPr>
          <w:rFonts w:cs="Baskerville"/>
          <w:sz w:val="20"/>
          <w:szCs w:val="20"/>
        </w:rPr>
      </w:pPr>
      <w:r>
        <w:rPr>
          <w:rFonts w:cs="Baskerville"/>
          <w:sz w:val="20"/>
          <w:szCs w:val="20"/>
        </w:rPr>
        <w:t>THE INDUSTRY SECTION</w:t>
      </w:r>
    </w:p>
    <w:p>
      <w:pPr>
        <w:pStyle w:val="Normal"/>
        <w:spacing w:lineRule="auto" w:line="240" w:before="280" w:after="0"/>
        <w:rPr>
          <w:rFonts w:cs="Baskerville"/>
          <w:sz w:val="20"/>
          <w:szCs w:val="20"/>
        </w:rPr>
      </w:pPr>
      <w:r>
        <w:rPr>
          <w:rFonts w:cs="Baskerville"/>
          <w:sz w:val="20"/>
          <w:szCs w:val="20"/>
        </w:rPr>
        <w:t>Institute of Documentary Film</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PARTNER PROJECT</w:t>
      </w:r>
    </w:p>
    <w:p>
      <w:pPr>
        <w:pStyle w:val="Normal"/>
        <w:spacing w:lineRule="auto" w:line="240" w:before="280" w:after="0"/>
        <w:rPr>
          <w:rFonts w:cs="Baskerville"/>
          <w:sz w:val="20"/>
          <w:szCs w:val="20"/>
        </w:rPr>
      </w:pPr>
      <w:r>
        <w:rPr>
          <w:rFonts w:cs="Baskerville"/>
          <w:sz w:val="20"/>
          <w:szCs w:val="20"/>
        </w:rPr>
        <w:t>Doc Alliance Films</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SUPPORTED BY</w:t>
      </w:r>
    </w:p>
    <w:p>
      <w:pPr>
        <w:pStyle w:val="Normal"/>
        <w:spacing w:lineRule="auto" w:line="240" w:before="280" w:after="0"/>
        <w:rPr>
          <w:rFonts w:cs="Baskerville"/>
          <w:sz w:val="20"/>
          <w:szCs w:val="20"/>
        </w:rPr>
      </w:pPr>
      <w:r>
        <w:rPr>
          <w:rFonts w:cs="Baskerville"/>
          <w:sz w:val="20"/>
          <w:szCs w:val="20"/>
        </w:rPr>
        <w:t xml:space="preserve">EEA and Norway Grants </w:t>
      </w:r>
    </w:p>
    <w:p>
      <w:pPr>
        <w:pStyle w:val="Normal"/>
        <w:spacing w:lineRule="auto" w:line="240" w:before="280" w:after="0"/>
        <w:rPr>
          <w:rFonts w:cs="Baskerville"/>
          <w:sz w:val="20"/>
          <w:szCs w:val="20"/>
        </w:rPr>
      </w:pPr>
      <w:r>
        <w:rPr>
          <w:rFonts w:cs="Baskerville"/>
          <w:sz w:val="20"/>
          <w:szCs w:val="20"/>
        </w:rPr>
        <w:t>U.S. Embassy in the Czech Republic</w:t>
      </w:r>
    </w:p>
    <w:p>
      <w:pPr>
        <w:pStyle w:val="Normal"/>
        <w:spacing w:lineRule="auto" w:line="240" w:before="280" w:after="0"/>
        <w:rPr>
          <w:rFonts w:cs="Baskerville"/>
          <w:sz w:val="20"/>
          <w:szCs w:val="20"/>
        </w:rPr>
      </w:pPr>
      <w:r>
        <w:rPr>
          <w:rFonts w:cs="Baskerville"/>
          <w:sz w:val="20"/>
          <w:szCs w:val="20"/>
        </w:rPr>
        <w:t>Current Time TV</w:t>
      </w:r>
    </w:p>
    <w:p>
      <w:pPr>
        <w:pStyle w:val="Normal"/>
        <w:spacing w:lineRule="auto" w:line="240" w:before="280" w:after="0"/>
        <w:rPr>
          <w:rFonts w:cs="Baskerville"/>
          <w:sz w:val="20"/>
          <w:szCs w:val="20"/>
        </w:rPr>
      </w:pPr>
      <w:r>
        <w:rPr>
          <w:rFonts w:cs="Baskerville"/>
          <w:sz w:val="20"/>
          <w:szCs w:val="20"/>
        </w:rPr>
        <w:t>European Commission Representation in the Czech Republic</w:t>
      </w:r>
    </w:p>
    <w:p>
      <w:pPr>
        <w:pStyle w:val="Normal"/>
        <w:spacing w:lineRule="auto" w:line="240" w:before="280" w:after="0"/>
        <w:rPr>
          <w:rFonts w:cs="Baskerville"/>
          <w:sz w:val="20"/>
          <w:szCs w:val="20"/>
        </w:rPr>
      </w:pPr>
      <w:r>
        <w:rPr>
          <w:rFonts w:cs="Baskerville"/>
          <w:sz w:val="20"/>
          <w:szCs w:val="20"/>
        </w:rPr>
        <w:t>Czech Centres</w:t>
      </w:r>
    </w:p>
    <w:p>
      <w:pPr>
        <w:pStyle w:val="Normal"/>
        <w:spacing w:lineRule="auto" w:line="240" w:before="280" w:after="0"/>
        <w:rPr>
          <w:rFonts w:cs="Baskerville"/>
          <w:sz w:val="20"/>
          <w:szCs w:val="20"/>
        </w:rPr>
      </w:pPr>
      <w:r>
        <w:rPr>
          <w:rFonts w:cs="Baskerville"/>
          <w:sz w:val="20"/>
          <w:szCs w:val="20"/>
        </w:rPr>
        <w:t>Embassy of the Kingdom of the Netherlands</w:t>
      </w:r>
    </w:p>
    <w:p>
      <w:pPr>
        <w:pStyle w:val="Normal"/>
        <w:spacing w:lineRule="auto" w:line="240" w:before="280" w:after="0"/>
        <w:rPr>
          <w:rFonts w:cs="Baskerville"/>
          <w:sz w:val="20"/>
          <w:szCs w:val="20"/>
        </w:rPr>
      </w:pPr>
      <w:r>
        <w:rPr>
          <w:rFonts w:cs="Baskerville"/>
          <w:sz w:val="20"/>
          <w:szCs w:val="20"/>
        </w:rPr>
        <w:t>Romanian Cultural Institute</w:t>
      </w:r>
    </w:p>
    <w:p>
      <w:pPr>
        <w:pStyle w:val="Normal"/>
        <w:spacing w:lineRule="auto" w:line="240" w:before="280" w:after="0"/>
        <w:rPr>
          <w:rFonts w:cs="Baskerville"/>
          <w:sz w:val="20"/>
          <w:szCs w:val="20"/>
        </w:rPr>
      </w:pPr>
      <w:r>
        <w:rPr>
          <w:rFonts w:cs="Baskerville"/>
          <w:sz w:val="20"/>
          <w:szCs w:val="20"/>
        </w:rPr>
        <w:t xml:space="preserve">Italian Cultural Institute </w:t>
      </w:r>
    </w:p>
    <w:p>
      <w:pPr>
        <w:pStyle w:val="Normal"/>
        <w:spacing w:lineRule="auto" w:line="240" w:before="280" w:after="0"/>
        <w:rPr>
          <w:rFonts w:cs="Baskerville"/>
          <w:sz w:val="20"/>
          <w:szCs w:val="20"/>
        </w:rPr>
      </w:pPr>
      <w:r>
        <w:rPr>
          <w:rFonts w:cs="Baskerville"/>
          <w:sz w:val="20"/>
          <w:szCs w:val="20"/>
        </w:rPr>
        <w:t>Austrian Cultural Forum</w:t>
      </w:r>
    </w:p>
    <w:p>
      <w:pPr>
        <w:pStyle w:val="Normal"/>
        <w:spacing w:lineRule="auto" w:line="240" w:before="280" w:after="0"/>
        <w:rPr>
          <w:rFonts w:cs="Baskerville"/>
          <w:sz w:val="20"/>
          <w:szCs w:val="20"/>
        </w:rPr>
      </w:pPr>
      <w:r>
        <w:rPr>
          <w:rFonts w:cs="Baskerville"/>
          <w:sz w:val="20"/>
          <w:szCs w:val="20"/>
        </w:rPr>
        <w:t>Goethe Institute</w:t>
      </w:r>
    </w:p>
    <w:p>
      <w:pPr>
        <w:pStyle w:val="Normal"/>
        <w:spacing w:lineRule="auto" w:line="240" w:before="280" w:after="0"/>
        <w:rPr>
          <w:rFonts w:cs="Baskerville"/>
          <w:sz w:val="20"/>
          <w:szCs w:val="20"/>
        </w:rPr>
      </w:pPr>
      <w:r>
        <w:rPr>
          <w:rFonts w:cs="Baskerville"/>
          <w:sz w:val="20"/>
          <w:szCs w:val="20"/>
        </w:rPr>
        <w:t>French Institute</w:t>
      </w:r>
    </w:p>
    <w:p>
      <w:pPr>
        <w:pStyle w:val="Normal"/>
        <w:spacing w:lineRule="auto" w:line="240" w:before="280" w:after="0"/>
        <w:rPr>
          <w:rFonts w:cs="Baskerville"/>
          <w:sz w:val="20"/>
          <w:szCs w:val="20"/>
        </w:rPr>
      </w:pPr>
      <w:r>
        <w:rPr>
          <w:rFonts w:cs="Baskerville"/>
          <w:sz w:val="20"/>
          <w:szCs w:val="20"/>
        </w:rPr>
        <w:t>German Films</w:t>
      </w:r>
    </w:p>
    <w:p>
      <w:pPr>
        <w:pStyle w:val="Normal"/>
        <w:spacing w:lineRule="auto" w:line="240" w:before="280" w:after="0"/>
        <w:rPr>
          <w:rFonts w:cs="Baskerville"/>
          <w:sz w:val="20"/>
          <w:szCs w:val="20"/>
        </w:rPr>
      </w:pPr>
      <w:r>
        <w:rPr>
          <w:rFonts w:cs="Baskerville"/>
          <w:sz w:val="20"/>
          <w:szCs w:val="20"/>
        </w:rPr>
        <w:t>Delegation of Flanders in the Czech Republic</w:t>
      </w:r>
    </w:p>
    <w:p>
      <w:pPr>
        <w:pStyle w:val="Normal"/>
        <w:spacing w:lineRule="auto" w:line="240" w:before="280" w:after="0"/>
        <w:rPr>
          <w:rFonts w:cs="Baskerville"/>
          <w:sz w:val="20"/>
          <w:szCs w:val="20"/>
        </w:rPr>
      </w:pPr>
      <w:r>
        <w:rPr>
          <w:rFonts w:cs="Baskerville"/>
          <w:sz w:val="20"/>
          <w:szCs w:val="20"/>
        </w:rPr>
        <w:t xml:space="preserve">Instituto Camões </w:t>
      </w:r>
    </w:p>
    <w:p>
      <w:pPr>
        <w:pStyle w:val="Normal"/>
        <w:spacing w:lineRule="auto" w:line="240" w:before="280" w:after="0"/>
        <w:rPr>
          <w:rFonts w:cs="Baskerville"/>
          <w:sz w:val="20"/>
          <w:szCs w:val="20"/>
        </w:rPr>
      </w:pPr>
      <w:r>
        <w:rPr>
          <w:rFonts w:cs="Baskerville"/>
          <w:sz w:val="20"/>
          <w:szCs w:val="20"/>
        </w:rPr>
        <w:t>Slovak Institute</w:t>
      </w:r>
    </w:p>
    <w:p>
      <w:pPr>
        <w:pStyle w:val="Normal"/>
        <w:spacing w:lineRule="auto" w:line="240" w:before="280" w:after="0"/>
        <w:rPr>
          <w:rFonts w:cs="Baskerville"/>
          <w:sz w:val="20"/>
          <w:szCs w:val="20"/>
        </w:rPr>
      </w:pPr>
      <w:r>
        <w:rPr>
          <w:rFonts w:cs="Baskerville"/>
          <w:sz w:val="20"/>
          <w:szCs w:val="20"/>
        </w:rPr>
        <w:t>Embassy of the State of Israel</w:t>
      </w:r>
    </w:p>
    <w:p>
      <w:pPr>
        <w:pStyle w:val="Normal"/>
        <w:spacing w:lineRule="auto" w:line="240" w:before="280" w:after="0"/>
        <w:rPr>
          <w:rFonts w:cs="Baskerville"/>
          <w:sz w:val="20"/>
          <w:szCs w:val="20"/>
        </w:rPr>
      </w:pPr>
      <w:r>
        <w:rPr>
          <w:rFonts w:cs="Baskerville"/>
          <w:sz w:val="20"/>
          <w:szCs w:val="20"/>
        </w:rPr>
        <w:t>Jan Barta</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FESTIVAL PARTNER</w:t>
      </w:r>
    </w:p>
    <w:p>
      <w:pPr>
        <w:pStyle w:val="Normal"/>
        <w:spacing w:lineRule="auto" w:line="240" w:before="280" w:after="0"/>
        <w:rPr>
          <w:rFonts w:cs="Baskerville"/>
          <w:sz w:val="20"/>
          <w:szCs w:val="20"/>
        </w:rPr>
      </w:pPr>
      <w:r>
        <w:rPr>
          <w:rFonts w:cs="Baskerville"/>
          <w:sz w:val="20"/>
          <w:szCs w:val="20"/>
        </w:rPr>
        <w:t>Czech Tourism</w:t>
      </w:r>
    </w:p>
    <w:p>
      <w:pPr>
        <w:pStyle w:val="Normal"/>
        <w:spacing w:lineRule="auto" w:line="240" w:before="280" w:after="0"/>
        <w:rPr>
          <w:rFonts w:cs="Baskerville"/>
          <w:sz w:val="20"/>
          <w:szCs w:val="20"/>
        </w:rPr>
      </w:pPr>
      <w:r>
        <w:rPr>
          <w:rFonts w:cs="Baskerville"/>
          <w:sz w:val="20"/>
          <w:szCs w:val="20"/>
        </w:rPr>
        <w:t>Kudy z nudy</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REGIONAL PARTNERS</w:t>
      </w:r>
    </w:p>
    <w:p>
      <w:pPr>
        <w:pStyle w:val="Normal"/>
        <w:spacing w:lineRule="auto" w:line="240" w:before="280" w:after="0"/>
        <w:rPr>
          <w:rFonts w:cs="Baskerville"/>
          <w:sz w:val="20"/>
          <w:szCs w:val="20"/>
        </w:rPr>
      </w:pPr>
      <w:r>
        <w:rPr>
          <w:rFonts w:cs="Baskerville"/>
          <w:sz w:val="20"/>
          <w:szCs w:val="20"/>
        </w:rPr>
        <w:t>CZ LOKO</w:t>
      </w:r>
    </w:p>
    <w:p>
      <w:pPr>
        <w:pStyle w:val="Normal"/>
        <w:spacing w:lineRule="auto" w:line="240" w:before="280" w:after="0"/>
        <w:rPr>
          <w:rFonts w:cs="Baskerville"/>
          <w:sz w:val="20"/>
          <w:szCs w:val="20"/>
        </w:rPr>
      </w:pPr>
      <w:r>
        <w:rPr>
          <w:rFonts w:cs="Baskerville"/>
          <w:sz w:val="20"/>
          <w:szCs w:val="20"/>
        </w:rPr>
        <w:t>Chesterton</w:t>
      </w:r>
    </w:p>
    <w:p>
      <w:pPr>
        <w:pStyle w:val="Normal"/>
        <w:spacing w:lineRule="auto" w:line="240" w:before="280" w:after="0"/>
        <w:rPr>
          <w:rFonts w:cs="Baskerville"/>
          <w:sz w:val="20"/>
          <w:szCs w:val="20"/>
        </w:rPr>
      </w:pPr>
      <w:r>
        <w:rPr>
          <w:rFonts w:cs="Baskerville"/>
          <w:sz w:val="20"/>
          <w:szCs w:val="20"/>
        </w:rPr>
        <w:t>Sepos</w:t>
      </w:r>
    </w:p>
    <w:p>
      <w:pPr>
        <w:pStyle w:val="Normal"/>
        <w:spacing w:lineRule="auto" w:line="240" w:before="280" w:after="0"/>
        <w:rPr>
          <w:rFonts w:cs="Baskerville"/>
          <w:sz w:val="20"/>
          <w:szCs w:val="20"/>
        </w:rPr>
      </w:pPr>
      <w:r>
        <w:rPr>
          <w:rFonts w:cs="Baskerville"/>
          <w:sz w:val="20"/>
          <w:szCs w:val="20"/>
        </w:rPr>
        <w:t>Vysoká škola polytechnická Jihlava</w:t>
      </w:r>
    </w:p>
    <w:p>
      <w:pPr>
        <w:pStyle w:val="Normal"/>
        <w:spacing w:lineRule="auto" w:line="240" w:before="280" w:after="0"/>
        <w:rPr>
          <w:rFonts w:cs="Baskerville"/>
          <w:sz w:val="20"/>
          <w:szCs w:val="20"/>
        </w:rPr>
      </w:pPr>
      <w:r>
        <w:rPr>
          <w:rFonts w:cs="Baskerville"/>
          <w:sz w:val="20"/>
          <w:szCs w:val="20"/>
        </w:rPr>
        <w:t>WFG Capital</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OFFICIAL SHIPPING PARTNER</w:t>
      </w:r>
    </w:p>
    <w:p>
      <w:pPr>
        <w:pStyle w:val="Normal"/>
        <w:spacing w:lineRule="auto" w:line="240" w:before="280" w:after="0"/>
        <w:rPr>
          <w:rFonts w:cs="Baskerville"/>
          <w:sz w:val="20"/>
          <w:szCs w:val="20"/>
        </w:rPr>
      </w:pPr>
      <w:r>
        <w:rPr>
          <w:rFonts w:cs="Baskerville"/>
          <w:sz w:val="20"/>
          <w:szCs w:val="20"/>
        </w:rPr>
        <w:t>FedEx Express</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PHOTO PARTNER</w:t>
      </w:r>
    </w:p>
    <w:p>
      <w:pPr>
        <w:pStyle w:val="Normal"/>
        <w:spacing w:lineRule="auto" w:line="240" w:before="280" w:after="0"/>
        <w:rPr>
          <w:rFonts w:cs="Baskerville"/>
          <w:sz w:val="20"/>
          <w:szCs w:val="20"/>
        </w:rPr>
      </w:pPr>
      <w:r>
        <w:rPr>
          <w:rFonts w:cs="Baskerville"/>
          <w:sz w:val="20"/>
          <w:szCs w:val="20"/>
        </w:rPr>
        <w:t>Nikon</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PARTNER OF VR ZONE</w:t>
      </w:r>
    </w:p>
    <w:p>
      <w:pPr>
        <w:pStyle w:val="Normal"/>
        <w:spacing w:lineRule="auto" w:line="240" w:before="280" w:after="0"/>
        <w:rPr>
          <w:rFonts w:cs="Baskerville"/>
          <w:sz w:val="20"/>
          <w:szCs w:val="20"/>
        </w:rPr>
      </w:pPr>
      <w:r>
        <w:rPr>
          <w:rFonts w:cs="Baskerville"/>
          <w:sz w:val="20"/>
          <w:szCs w:val="20"/>
        </w:rPr>
        <w:t>Go360</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sz w:val="20"/>
          <w:szCs w:val="20"/>
        </w:rPr>
      </w:pPr>
      <w:r>
        <w:rPr>
          <w:sz w:val="20"/>
          <w:szCs w:val="20"/>
        </w:rPr>
        <w:t xml:space="preserve">PARTNER OF SAFE FESTIVAL </w:t>
      </w:r>
    </w:p>
    <w:p>
      <w:pPr>
        <w:pStyle w:val="Normal"/>
        <w:spacing w:lineRule="auto" w:line="240" w:before="280" w:after="0"/>
        <w:rPr>
          <w:sz w:val="20"/>
          <w:szCs w:val="20"/>
        </w:rPr>
      </w:pPr>
      <w:r>
        <w:rPr>
          <w:sz w:val="20"/>
          <w:szCs w:val="20"/>
        </w:rPr>
        <w:t xml:space="preserve">ANYGENCE </w:t>
      </w:r>
    </w:p>
    <w:p>
      <w:pPr>
        <w:pStyle w:val="Normal"/>
        <w:spacing w:lineRule="auto" w:line="240" w:before="280" w:after="0"/>
        <w:rPr>
          <w:sz w:val="20"/>
          <w:szCs w:val="20"/>
        </w:rPr>
      </w:pPr>
      <w:r>
        <w:rPr>
          <w:sz w:val="20"/>
          <w:szCs w:val="20"/>
        </w:rPr>
      </w:r>
    </w:p>
    <w:p>
      <w:pPr>
        <w:pStyle w:val="Normal"/>
        <w:spacing w:lineRule="auto" w:line="240" w:before="280" w:after="0"/>
        <w:rPr>
          <w:sz w:val="20"/>
          <w:szCs w:val="20"/>
        </w:rPr>
      </w:pPr>
      <w:r>
        <w:rPr>
          <w:sz w:val="20"/>
          <w:szCs w:val="20"/>
        </w:rPr>
        <w:t xml:space="preserve">OFFICIAL FESTIVAL BEER </w:t>
      </w:r>
    </w:p>
    <w:p>
      <w:pPr>
        <w:pStyle w:val="Normal"/>
        <w:spacing w:lineRule="auto" w:line="240" w:before="280" w:after="0"/>
        <w:rPr>
          <w:rFonts w:cs="Baskerville"/>
          <w:sz w:val="20"/>
          <w:szCs w:val="20"/>
        </w:rPr>
      </w:pPr>
      <w:r>
        <w:rPr>
          <w:rFonts w:cs="Baskerville"/>
          <w:sz w:val="20"/>
          <w:szCs w:val="20"/>
        </w:rPr>
        <w:t xml:space="preserve">MadCat Brewery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OFFICIAL SUPPLIERS </w:t>
      </w:r>
    </w:p>
    <w:p>
      <w:pPr>
        <w:pStyle w:val="Normal"/>
        <w:spacing w:lineRule="auto" w:line="240" w:before="280" w:after="0"/>
        <w:rPr>
          <w:rFonts w:cs="Baskerville"/>
          <w:sz w:val="20"/>
          <w:szCs w:val="20"/>
        </w:rPr>
      </w:pPr>
      <w:r>
        <w:rPr>
          <w:rFonts w:cs="Baskerville"/>
          <w:sz w:val="20"/>
          <w:szCs w:val="20"/>
        </w:rPr>
        <w:t xml:space="preserve">Autocolor </w:t>
      </w:r>
    </w:p>
    <w:p>
      <w:pPr>
        <w:pStyle w:val="Normal"/>
        <w:spacing w:lineRule="auto" w:line="240" w:before="280" w:after="0"/>
        <w:rPr>
          <w:rFonts w:cs="Baskerville"/>
          <w:sz w:val="20"/>
          <w:szCs w:val="20"/>
        </w:rPr>
      </w:pPr>
      <w:r>
        <w:rPr>
          <w:rFonts w:cs="Baskerville"/>
          <w:sz w:val="20"/>
          <w:szCs w:val="20"/>
        </w:rPr>
        <w:t xml:space="preserve">Autonapůl </w:t>
      </w:r>
    </w:p>
    <w:p>
      <w:pPr>
        <w:pStyle w:val="Normal"/>
        <w:spacing w:lineRule="auto" w:line="240" w:before="280" w:after="0"/>
        <w:rPr>
          <w:rFonts w:cs="Baskerville"/>
          <w:sz w:val="20"/>
          <w:szCs w:val="20"/>
        </w:rPr>
      </w:pPr>
      <w:r>
        <w:rPr>
          <w:rFonts w:cs="Baskerville"/>
          <w:sz w:val="20"/>
          <w:szCs w:val="20"/>
        </w:rPr>
        <w:t xml:space="preserve">AZ Translations </w:t>
      </w:r>
    </w:p>
    <w:p>
      <w:pPr>
        <w:pStyle w:val="Normal"/>
        <w:spacing w:lineRule="auto" w:line="240" w:before="280" w:after="0"/>
        <w:rPr>
          <w:rFonts w:cs="Baskerville"/>
          <w:sz w:val="20"/>
          <w:szCs w:val="20"/>
        </w:rPr>
      </w:pPr>
      <w:r>
        <w:rPr>
          <w:rFonts w:cs="Baskerville"/>
          <w:sz w:val="20"/>
          <w:szCs w:val="20"/>
        </w:rPr>
        <w:t xml:space="preserve">BIOFILMS </w:t>
      </w:r>
    </w:p>
    <w:p>
      <w:pPr>
        <w:pStyle w:val="Normal"/>
        <w:spacing w:lineRule="auto" w:line="240" w:before="280" w:after="0"/>
        <w:rPr>
          <w:rFonts w:cs="Baskerville"/>
          <w:sz w:val="20"/>
          <w:szCs w:val="20"/>
        </w:rPr>
      </w:pPr>
      <w:r>
        <w:rPr>
          <w:rFonts w:cs="Baskerville"/>
          <w:sz w:val="20"/>
          <w:szCs w:val="20"/>
        </w:rPr>
        <w:t xml:space="preserve">Böhm </w:t>
      </w:r>
    </w:p>
    <w:p>
      <w:pPr>
        <w:pStyle w:val="Normal"/>
        <w:spacing w:lineRule="auto" w:line="240" w:before="280" w:after="0"/>
        <w:rPr>
          <w:rFonts w:cs="Baskerville"/>
          <w:sz w:val="20"/>
          <w:szCs w:val="20"/>
        </w:rPr>
      </w:pPr>
      <w:r>
        <w:rPr>
          <w:rFonts w:cs="Baskerville"/>
          <w:sz w:val="20"/>
          <w:szCs w:val="20"/>
        </w:rPr>
        <w:t xml:space="preserve">BOKS </w:t>
      </w:r>
    </w:p>
    <w:p>
      <w:pPr>
        <w:pStyle w:val="Normal"/>
        <w:spacing w:lineRule="auto" w:line="240" w:before="280" w:after="0"/>
        <w:rPr>
          <w:rFonts w:cs="Baskerville"/>
          <w:sz w:val="20"/>
          <w:szCs w:val="20"/>
        </w:rPr>
      </w:pPr>
      <w:r>
        <w:rPr>
          <w:rFonts w:cs="Baskerville"/>
          <w:sz w:val="20"/>
          <w:szCs w:val="20"/>
        </w:rPr>
        <w:t xml:space="preserve">Dřevovýroba Podzimek </w:t>
      </w:r>
    </w:p>
    <w:p>
      <w:pPr>
        <w:pStyle w:val="Normal"/>
        <w:spacing w:lineRule="auto" w:line="240" w:before="280" w:after="0"/>
        <w:rPr>
          <w:rFonts w:cs="Baskerville"/>
          <w:sz w:val="20"/>
          <w:szCs w:val="20"/>
        </w:rPr>
      </w:pPr>
      <w:r>
        <w:rPr>
          <w:rFonts w:cs="Baskerville"/>
          <w:sz w:val="20"/>
          <w:szCs w:val="20"/>
        </w:rPr>
        <w:t xml:space="preserve">Fine Coffee </w:t>
      </w:r>
    </w:p>
    <w:p>
      <w:pPr>
        <w:pStyle w:val="Normal"/>
        <w:spacing w:lineRule="auto" w:line="240" w:before="280" w:after="0"/>
        <w:rPr>
          <w:rFonts w:cs="Baskerville"/>
          <w:sz w:val="20"/>
          <w:szCs w:val="20"/>
        </w:rPr>
      </w:pPr>
      <w:r>
        <w:rPr>
          <w:rFonts w:cs="Baskerville"/>
          <w:sz w:val="20"/>
          <w:szCs w:val="20"/>
        </w:rPr>
        <w:t xml:space="preserve">Flexipal </w:t>
      </w:r>
    </w:p>
    <w:p>
      <w:pPr>
        <w:pStyle w:val="Normal"/>
        <w:spacing w:lineRule="auto" w:line="240" w:before="280" w:after="0"/>
        <w:rPr>
          <w:rFonts w:cs="Baskerville"/>
          <w:sz w:val="20"/>
          <w:szCs w:val="20"/>
        </w:rPr>
      </w:pPr>
      <w:r>
        <w:rPr>
          <w:rFonts w:cs="Baskerville"/>
          <w:sz w:val="20"/>
          <w:szCs w:val="20"/>
        </w:rPr>
        <w:t xml:space="preserve">Husták </w:t>
      </w:r>
    </w:p>
    <w:p>
      <w:pPr>
        <w:pStyle w:val="Normal"/>
        <w:spacing w:lineRule="auto" w:line="240" w:before="280" w:after="0"/>
        <w:rPr>
          <w:rFonts w:cs="Baskerville"/>
          <w:sz w:val="20"/>
          <w:szCs w:val="20"/>
        </w:rPr>
      </w:pPr>
      <w:r>
        <w:rPr>
          <w:rFonts w:cs="Baskerville"/>
          <w:sz w:val="20"/>
          <w:szCs w:val="20"/>
        </w:rPr>
        <w:t xml:space="preserve">ICOM transport </w:t>
      </w:r>
    </w:p>
    <w:p>
      <w:pPr>
        <w:pStyle w:val="Normal"/>
        <w:spacing w:lineRule="auto" w:line="240" w:before="280" w:after="0"/>
        <w:rPr>
          <w:rFonts w:cs="Baskerville"/>
          <w:sz w:val="20"/>
          <w:szCs w:val="20"/>
        </w:rPr>
      </w:pPr>
      <w:r>
        <w:rPr>
          <w:rFonts w:cs="Baskerville"/>
          <w:sz w:val="20"/>
          <w:szCs w:val="20"/>
        </w:rPr>
        <w:t xml:space="preserve">Johannes Cyder </w:t>
      </w:r>
    </w:p>
    <w:p>
      <w:pPr>
        <w:pStyle w:val="Normal"/>
        <w:spacing w:lineRule="auto" w:line="240" w:before="280" w:after="0"/>
        <w:rPr>
          <w:rFonts w:cs="Baskerville"/>
          <w:sz w:val="20"/>
          <w:szCs w:val="20"/>
        </w:rPr>
      </w:pPr>
      <w:r>
        <w:rPr>
          <w:rFonts w:cs="Baskerville"/>
          <w:sz w:val="20"/>
          <w:szCs w:val="20"/>
        </w:rPr>
        <w:t xml:space="preserve">KINOSERVIS </w:t>
      </w:r>
    </w:p>
    <w:p>
      <w:pPr>
        <w:pStyle w:val="Normal"/>
        <w:spacing w:lineRule="auto" w:line="240" w:before="280" w:after="0"/>
        <w:rPr>
          <w:rFonts w:cs="Baskerville"/>
          <w:sz w:val="20"/>
          <w:szCs w:val="20"/>
        </w:rPr>
      </w:pPr>
      <w:r>
        <w:rPr>
          <w:rFonts w:cs="Baskerville"/>
          <w:sz w:val="20"/>
          <w:szCs w:val="20"/>
        </w:rPr>
        <w:t xml:space="preserve">KOMA Modular </w:t>
      </w:r>
    </w:p>
    <w:p>
      <w:pPr>
        <w:pStyle w:val="Normal"/>
        <w:spacing w:lineRule="auto" w:line="240" w:before="280" w:after="0"/>
        <w:rPr>
          <w:rFonts w:cs="Baskerville"/>
          <w:sz w:val="20"/>
          <w:szCs w:val="20"/>
        </w:rPr>
      </w:pPr>
      <w:r>
        <w:rPr>
          <w:rFonts w:cs="Baskerville"/>
          <w:sz w:val="20"/>
          <w:szCs w:val="20"/>
        </w:rPr>
        <w:t xml:space="preserve">M-SOFT </w:t>
      </w:r>
    </w:p>
    <w:p>
      <w:pPr>
        <w:pStyle w:val="Normal"/>
        <w:spacing w:lineRule="auto" w:line="240" w:before="280" w:after="0"/>
        <w:rPr>
          <w:rFonts w:cs="Baskerville"/>
          <w:sz w:val="20"/>
          <w:szCs w:val="20"/>
        </w:rPr>
      </w:pPr>
      <w:r>
        <w:rPr>
          <w:rFonts w:cs="Baskerville"/>
          <w:sz w:val="20"/>
          <w:szCs w:val="20"/>
        </w:rPr>
        <w:t xml:space="preserve">Mlékárna Krasolesí </w:t>
      </w:r>
    </w:p>
    <w:p>
      <w:pPr>
        <w:pStyle w:val="Normal"/>
        <w:spacing w:lineRule="auto" w:line="240" w:before="280" w:after="0"/>
        <w:rPr>
          <w:rFonts w:cs="Baskerville"/>
          <w:sz w:val="20"/>
          <w:szCs w:val="20"/>
        </w:rPr>
      </w:pPr>
      <w:r>
        <w:rPr>
          <w:rFonts w:cs="Baskerville"/>
          <w:sz w:val="20"/>
          <w:szCs w:val="20"/>
        </w:rPr>
        <w:t xml:space="preserve">Natural Jihlava </w:t>
      </w:r>
    </w:p>
    <w:p>
      <w:pPr>
        <w:pStyle w:val="Normal"/>
        <w:spacing w:lineRule="auto" w:line="240" w:before="280" w:after="0"/>
        <w:rPr>
          <w:rFonts w:cs="Baskerville"/>
          <w:sz w:val="20"/>
          <w:szCs w:val="20"/>
        </w:rPr>
      </w:pPr>
      <w:r>
        <w:rPr>
          <w:rFonts w:cs="Baskerville"/>
          <w:sz w:val="20"/>
          <w:szCs w:val="20"/>
        </w:rPr>
        <w:t xml:space="preserve">On Lemon </w:t>
      </w:r>
    </w:p>
    <w:p>
      <w:pPr>
        <w:pStyle w:val="Normal"/>
        <w:spacing w:lineRule="auto" w:line="240" w:before="280" w:after="0"/>
        <w:rPr>
          <w:rFonts w:cs="Baskerville"/>
          <w:sz w:val="20"/>
          <w:szCs w:val="20"/>
        </w:rPr>
      </w:pPr>
      <w:r>
        <w:rPr>
          <w:rFonts w:cs="Baskerville"/>
          <w:sz w:val="20"/>
          <w:szCs w:val="20"/>
        </w:rPr>
        <w:t xml:space="preserve">Osmička 2.0 </w:t>
      </w:r>
    </w:p>
    <w:p>
      <w:pPr>
        <w:pStyle w:val="Normal"/>
        <w:spacing w:lineRule="auto" w:line="240" w:before="280" w:after="0"/>
        <w:rPr>
          <w:rFonts w:cs="Baskerville"/>
          <w:sz w:val="20"/>
          <w:szCs w:val="20"/>
        </w:rPr>
      </w:pPr>
      <w:r>
        <w:rPr>
          <w:rFonts w:cs="Baskerville"/>
          <w:sz w:val="20"/>
          <w:szCs w:val="20"/>
        </w:rPr>
        <w:t xml:space="preserve">Little Urban Distillery </w:t>
      </w:r>
    </w:p>
    <w:p>
      <w:pPr>
        <w:pStyle w:val="Normal"/>
        <w:spacing w:lineRule="auto" w:line="240" w:before="280" w:after="0"/>
        <w:rPr>
          <w:rFonts w:cs="Baskerville"/>
          <w:sz w:val="20"/>
          <w:szCs w:val="20"/>
        </w:rPr>
      </w:pPr>
      <w:r>
        <w:rPr>
          <w:rFonts w:cs="Baskerville"/>
          <w:sz w:val="20"/>
          <w:szCs w:val="20"/>
        </w:rPr>
        <w:t xml:space="preserve">Vinařství Kolby </w:t>
      </w:r>
    </w:p>
    <w:p>
      <w:pPr>
        <w:pStyle w:val="Normal"/>
        <w:spacing w:lineRule="auto" w:line="240" w:before="280" w:after="0"/>
        <w:rPr>
          <w:rFonts w:cs="Baskerville"/>
          <w:sz w:val="20"/>
          <w:szCs w:val="20"/>
        </w:rPr>
      </w:pPr>
      <w:r>
        <w:rPr>
          <w:rFonts w:cs="Baskerville"/>
          <w:sz w:val="20"/>
          <w:szCs w:val="20"/>
        </w:rPr>
        <w:t xml:space="preserve">Wero Water Service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PARTNERS OF JI.HLAVA FOR KIDS </w:t>
      </w:r>
    </w:p>
    <w:p>
      <w:pPr>
        <w:pStyle w:val="Normal"/>
        <w:spacing w:lineRule="auto" w:line="240" w:before="280" w:after="0"/>
        <w:rPr>
          <w:rFonts w:cs="Baskerville"/>
          <w:sz w:val="20"/>
          <w:szCs w:val="20"/>
        </w:rPr>
      </w:pPr>
      <w:r>
        <w:rPr>
          <w:rFonts w:cs="Baskerville"/>
          <w:sz w:val="20"/>
          <w:szCs w:val="20"/>
        </w:rPr>
        <w:t xml:space="preserve">Baby Office </w:t>
      </w:r>
    </w:p>
    <w:p>
      <w:pPr>
        <w:pStyle w:val="Normal"/>
        <w:spacing w:lineRule="auto" w:line="240" w:before="280" w:after="0"/>
        <w:rPr>
          <w:rFonts w:cs="Baskerville"/>
          <w:sz w:val="20"/>
          <w:szCs w:val="20"/>
        </w:rPr>
      </w:pPr>
      <w:r>
        <w:rPr>
          <w:rFonts w:cs="Baskerville"/>
          <w:sz w:val="20"/>
          <w:szCs w:val="20"/>
        </w:rPr>
        <w:t xml:space="preserve">Bistro na tři tečky </w:t>
      </w:r>
    </w:p>
    <w:p>
      <w:pPr>
        <w:pStyle w:val="Normal"/>
        <w:spacing w:lineRule="auto" w:line="240" w:before="280" w:after="0"/>
        <w:rPr>
          <w:rFonts w:cs="Baskerville"/>
          <w:sz w:val="20"/>
          <w:szCs w:val="20"/>
        </w:rPr>
      </w:pPr>
      <w:r>
        <w:rPr>
          <w:rFonts w:cs="Baskerville"/>
          <w:sz w:val="20"/>
          <w:szCs w:val="20"/>
        </w:rPr>
        <w:t xml:space="preserve">ČT:D </w:t>
      </w:r>
    </w:p>
    <w:p>
      <w:pPr>
        <w:pStyle w:val="Normal"/>
        <w:spacing w:lineRule="auto" w:line="240" w:before="280" w:after="0"/>
        <w:rPr>
          <w:rFonts w:cs="Baskerville"/>
          <w:sz w:val="20"/>
          <w:szCs w:val="20"/>
        </w:rPr>
      </w:pPr>
      <w:r>
        <w:rPr>
          <w:rFonts w:cs="Baskerville"/>
          <w:sz w:val="20"/>
          <w:szCs w:val="20"/>
        </w:rPr>
        <w:t xml:space="preserve">DAFilms Junior </w:t>
      </w:r>
    </w:p>
    <w:p>
      <w:pPr>
        <w:pStyle w:val="Normal"/>
        <w:spacing w:lineRule="auto" w:line="240" w:before="280" w:after="0"/>
        <w:rPr>
          <w:rFonts w:cs="Baskerville"/>
          <w:sz w:val="20"/>
          <w:szCs w:val="20"/>
        </w:rPr>
      </w:pPr>
      <w:r>
        <w:rPr>
          <w:rFonts w:cs="Baskerville"/>
          <w:sz w:val="20"/>
          <w:szCs w:val="20"/>
        </w:rPr>
        <w:t xml:space="preserve">Dětský lesní klub Hájenka </w:t>
      </w:r>
    </w:p>
    <w:p>
      <w:pPr>
        <w:pStyle w:val="Normal"/>
        <w:spacing w:lineRule="auto" w:line="240" w:before="280" w:after="0"/>
        <w:rPr>
          <w:rFonts w:cs="Baskerville"/>
          <w:sz w:val="20"/>
          <w:szCs w:val="20"/>
        </w:rPr>
      </w:pPr>
      <w:r>
        <w:rPr>
          <w:rFonts w:cs="Baskerville"/>
          <w:sz w:val="20"/>
          <w:szCs w:val="20"/>
        </w:rPr>
        <w:t xml:space="preserve">DIOD a Tělovýchovná jednota Sokol Jihlava </w:t>
      </w:r>
    </w:p>
    <w:p>
      <w:pPr>
        <w:pStyle w:val="Normal"/>
        <w:spacing w:lineRule="auto" w:line="240" w:before="280" w:after="0"/>
        <w:rPr>
          <w:rFonts w:cs="Baskerville"/>
          <w:sz w:val="20"/>
          <w:szCs w:val="20"/>
        </w:rPr>
      </w:pPr>
      <w:r>
        <w:rPr>
          <w:rFonts w:cs="Baskerville"/>
          <w:sz w:val="20"/>
          <w:szCs w:val="20"/>
        </w:rPr>
        <w:t xml:space="preserve">Dům Gustava Mahlera </w:t>
      </w:r>
    </w:p>
    <w:p>
      <w:pPr>
        <w:pStyle w:val="Normal"/>
        <w:spacing w:lineRule="auto" w:line="240" w:before="280" w:after="0"/>
        <w:rPr>
          <w:rFonts w:cs="Baskerville"/>
          <w:sz w:val="20"/>
          <w:szCs w:val="20"/>
        </w:rPr>
      </w:pPr>
      <w:r>
        <w:rPr>
          <w:rFonts w:cs="Baskerville"/>
          <w:sz w:val="20"/>
          <w:szCs w:val="20"/>
        </w:rPr>
        <w:t xml:space="preserve">EKO-KOM </w:t>
      </w:r>
    </w:p>
    <w:p>
      <w:pPr>
        <w:pStyle w:val="Normal"/>
        <w:spacing w:lineRule="auto" w:line="240" w:before="280" w:after="0"/>
        <w:rPr>
          <w:rFonts w:cs="Baskerville"/>
          <w:sz w:val="20"/>
          <w:szCs w:val="20"/>
        </w:rPr>
      </w:pPr>
      <w:r>
        <w:rPr>
          <w:rFonts w:cs="Baskerville"/>
          <w:sz w:val="20"/>
          <w:szCs w:val="20"/>
        </w:rPr>
        <w:t xml:space="preserve">Husták </w:t>
      </w:r>
    </w:p>
    <w:p>
      <w:pPr>
        <w:pStyle w:val="Normal"/>
        <w:spacing w:lineRule="auto" w:line="240" w:before="280" w:after="0"/>
        <w:rPr>
          <w:rFonts w:cs="Baskerville"/>
          <w:sz w:val="20"/>
          <w:szCs w:val="20"/>
        </w:rPr>
      </w:pPr>
      <w:r>
        <w:rPr>
          <w:rFonts w:cs="Baskerville"/>
          <w:sz w:val="20"/>
          <w:szCs w:val="20"/>
        </w:rPr>
        <w:t xml:space="preserve">Kavárna Paseka </w:t>
      </w:r>
    </w:p>
    <w:p>
      <w:pPr>
        <w:pStyle w:val="Normal"/>
        <w:spacing w:lineRule="auto" w:line="240" w:before="280" w:after="0"/>
        <w:rPr>
          <w:rFonts w:cs="Baskerville"/>
          <w:sz w:val="20"/>
          <w:szCs w:val="20"/>
        </w:rPr>
      </w:pPr>
      <w:r>
        <w:rPr>
          <w:rFonts w:cs="Baskerville"/>
          <w:sz w:val="20"/>
          <w:szCs w:val="20"/>
        </w:rPr>
        <w:t xml:space="preserve">Nikon Škola </w:t>
      </w:r>
    </w:p>
    <w:p>
      <w:pPr>
        <w:pStyle w:val="Normal"/>
        <w:spacing w:lineRule="auto" w:line="240" w:before="280" w:after="0"/>
        <w:rPr>
          <w:rFonts w:cs="Baskerville"/>
          <w:sz w:val="20"/>
          <w:szCs w:val="20"/>
        </w:rPr>
      </w:pPr>
      <w:r>
        <w:rPr>
          <w:rFonts w:cs="Baskerville"/>
          <w:sz w:val="20"/>
          <w:szCs w:val="20"/>
        </w:rPr>
        <w:t xml:space="preserve">Oblastní galerie Vysočiny </w:t>
      </w:r>
    </w:p>
    <w:p>
      <w:pPr>
        <w:pStyle w:val="Normal"/>
        <w:spacing w:lineRule="auto" w:line="240" w:before="280" w:after="0"/>
        <w:rPr>
          <w:rFonts w:cs="Baskerville"/>
          <w:sz w:val="20"/>
          <w:szCs w:val="20"/>
        </w:rPr>
      </w:pPr>
      <w:r>
        <w:rPr>
          <w:rFonts w:cs="Baskerville"/>
          <w:sz w:val="20"/>
          <w:szCs w:val="20"/>
        </w:rPr>
        <w:t xml:space="preserve">VOŠG a SUŠG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CO-OPERATIONS </w:t>
      </w:r>
    </w:p>
    <w:p>
      <w:pPr>
        <w:pStyle w:val="Normal"/>
        <w:spacing w:lineRule="auto" w:line="240" w:before="280" w:after="0"/>
        <w:rPr>
          <w:rFonts w:cs="Baskerville"/>
          <w:sz w:val="20"/>
          <w:szCs w:val="20"/>
        </w:rPr>
      </w:pPr>
      <w:r>
        <w:rPr>
          <w:rFonts w:cs="Baskerville"/>
          <w:sz w:val="20"/>
          <w:szCs w:val="20"/>
        </w:rPr>
        <w:t xml:space="preserve">Academia </w:t>
      </w:r>
    </w:p>
    <w:p>
      <w:pPr>
        <w:pStyle w:val="Normal"/>
        <w:spacing w:lineRule="auto" w:line="240" w:before="280" w:after="0"/>
        <w:rPr>
          <w:rFonts w:cs="Baskerville"/>
          <w:sz w:val="20"/>
          <w:szCs w:val="20"/>
        </w:rPr>
      </w:pPr>
      <w:r>
        <w:rPr>
          <w:rFonts w:cs="Baskerville"/>
          <w:sz w:val="20"/>
          <w:szCs w:val="20"/>
        </w:rPr>
        <w:t xml:space="preserve">Aerofilms </w:t>
      </w:r>
    </w:p>
    <w:p>
      <w:pPr>
        <w:pStyle w:val="Normal"/>
        <w:spacing w:lineRule="auto" w:line="240" w:before="280" w:after="0"/>
        <w:rPr>
          <w:rFonts w:cs="Baskerville"/>
          <w:sz w:val="20"/>
          <w:szCs w:val="20"/>
        </w:rPr>
      </w:pPr>
      <w:r>
        <w:rPr>
          <w:rFonts w:cs="Baskerville"/>
          <w:sz w:val="20"/>
          <w:szCs w:val="20"/>
        </w:rPr>
        <w:t xml:space="preserve">Bombus Energy </w:t>
      </w:r>
    </w:p>
    <w:p>
      <w:pPr>
        <w:pStyle w:val="Normal"/>
        <w:spacing w:lineRule="auto" w:line="240" w:before="280" w:after="0"/>
        <w:rPr>
          <w:rFonts w:cs="Baskerville"/>
          <w:sz w:val="20"/>
          <w:szCs w:val="20"/>
        </w:rPr>
      </w:pPr>
      <w:r>
        <w:rPr>
          <w:rFonts w:cs="Baskerville"/>
          <w:sz w:val="20"/>
          <w:szCs w:val="20"/>
        </w:rPr>
        <w:t xml:space="preserve">Dům kultury a odborů Jihlava </w:t>
      </w:r>
    </w:p>
    <w:p>
      <w:pPr>
        <w:pStyle w:val="Normal"/>
        <w:spacing w:lineRule="auto" w:line="240" w:before="280" w:after="0"/>
        <w:rPr>
          <w:rFonts w:cs="Baskerville"/>
          <w:sz w:val="20"/>
          <w:szCs w:val="20"/>
        </w:rPr>
      </w:pPr>
      <w:r>
        <w:rPr>
          <w:rFonts w:cs="Baskerville"/>
          <w:sz w:val="20"/>
          <w:szCs w:val="20"/>
        </w:rPr>
        <w:t xml:space="preserve">Dopravní podnik města Jihlavy a.s. </w:t>
      </w:r>
    </w:p>
    <w:p>
      <w:pPr>
        <w:pStyle w:val="Normal"/>
        <w:spacing w:lineRule="auto" w:line="240" w:before="280" w:after="0"/>
        <w:rPr>
          <w:rFonts w:cs="Baskerville"/>
          <w:sz w:val="20"/>
          <w:szCs w:val="20"/>
        </w:rPr>
      </w:pPr>
      <w:r>
        <w:rPr>
          <w:rFonts w:cs="Baskerville"/>
          <w:sz w:val="20"/>
          <w:szCs w:val="20"/>
        </w:rPr>
        <w:t xml:space="preserve">Foto Škoda </w:t>
      </w:r>
    </w:p>
    <w:p>
      <w:pPr>
        <w:pStyle w:val="Normal"/>
        <w:spacing w:lineRule="auto" w:line="240" w:before="280" w:after="0"/>
        <w:rPr>
          <w:rFonts w:cs="Baskerville"/>
          <w:sz w:val="20"/>
          <w:szCs w:val="20"/>
        </w:rPr>
      </w:pPr>
      <w:r>
        <w:rPr>
          <w:rFonts w:cs="Baskerville"/>
          <w:sz w:val="20"/>
          <w:szCs w:val="20"/>
        </w:rPr>
        <w:t xml:space="preserve">Horácké divadlo Jihlava </w:t>
      </w:r>
    </w:p>
    <w:p>
      <w:pPr>
        <w:pStyle w:val="Normal"/>
        <w:spacing w:lineRule="auto" w:line="240" w:before="280" w:after="0"/>
        <w:rPr>
          <w:rFonts w:cs="Baskerville"/>
          <w:sz w:val="20"/>
          <w:szCs w:val="20"/>
        </w:rPr>
      </w:pPr>
      <w:r>
        <w:rPr>
          <w:rFonts w:cs="Baskerville"/>
          <w:sz w:val="20"/>
          <w:szCs w:val="20"/>
        </w:rPr>
        <w:t xml:space="preserve">Knihkupectví Otava </w:t>
      </w:r>
    </w:p>
    <w:p>
      <w:pPr>
        <w:pStyle w:val="Normal"/>
        <w:spacing w:lineRule="auto" w:line="240" w:before="280" w:after="0"/>
        <w:rPr>
          <w:rFonts w:cs="Baskerville"/>
          <w:sz w:val="20"/>
          <w:szCs w:val="20"/>
        </w:rPr>
      </w:pPr>
      <w:r>
        <w:rPr>
          <w:rFonts w:cs="Baskerville"/>
          <w:sz w:val="20"/>
          <w:szCs w:val="20"/>
        </w:rPr>
        <w:t xml:space="preserve">Město Třešť </w:t>
      </w:r>
    </w:p>
    <w:p>
      <w:pPr>
        <w:pStyle w:val="Normal"/>
        <w:spacing w:lineRule="auto" w:line="240" w:before="280" w:after="0"/>
        <w:rPr>
          <w:rFonts w:cs="Baskerville"/>
          <w:sz w:val="20"/>
          <w:szCs w:val="20"/>
        </w:rPr>
      </w:pPr>
      <w:r>
        <w:rPr>
          <w:rFonts w:cs="Baskerville"/>
          <w:sz w:val="20"/>
          <w:szCs w:val="20"/>
        </w:rPr>
        <w:t xml:space="preserve">Newton Media </w:t>
      </w:r>
    </w:p>
    <w:p>
      <w:pPr>
        <w:pStyle w:val="Normal"/>
        <w:spacing w:lineRule="auto" w:line="240" w:before="280" w:after="0"/>
        <w:rPr>
          <w:rFonts w:cs="Baskerville"/>
          <w:sz w:val="20"/>
          <w:szCs w:val="20"/>
        </w:rPr>
      </w:pPr>
      <w:r>
        <w:rPr>
          <w:rFonts w:cs="Baskerville"/>
          <w:sz w:val="20"/>
          <w:szCs w:val="20"/>
        </w:rPr>
        <w:t xml:space="preserve">Oblastní galerie Vysočiny </w:t>
      </w:r>
    </w:p>
    <w:p>
      <w:pPr>
        <w:pStyle w:val="Normal"/>
        <w:spacing w:lineRule="auto" w:line="240" w:before="280" w:after="0"/>
        <w:rPr>
          <w:rFonts w:cs="Baskerville"/>
          <w:sz w:val="20"/>
          <w:szCs w:val="20"/>
        </w:rPr>
      </w:pPr>
      <w:r>
        <w:rPr>
          <w:rFonts w:cs="Baskerville"/>
          <w:sz w:val="20"/>
          <w:szCs w:val="20"/>
        </w:rPr>
        <w:t xml:space="preserve">Prádelna a čistírna Jihlava </w:t>
      </w:r>
    </w:p>
    <w:p>
      <w:pPr>
        <w:pStyle w:val="Normal"/>
        <w:spacing w:lineRule="auto" w:line="240" w:before="280" w:after="0"/>
        <w:rPr>
          <w:rFonts w:cs="Baskerville"/>
          <w:sz w:val="20"/>
          <w:szCs w:val="20"/>
        </w:rPr>
      </w:pPr>
      <w:r>
        <w:rPr>
          <w:rFonts w:cs="Baskerville"/>
          <w:sz w:val="20"/>
          <w:szCs w:val="20"/>
        </w:rPr>
        <w:t xml:space="preserve">ScioŠkola Jihlava </w:t>
      </w:r>
    </w:p>
    <w:p>
      <w:pPr>
        <w:pStyle w:val="Normal"/>
        <w:spacing w:lineRule="auto" w:line="240" w:before="280" w:after="0"/>
        <w:rPr>
          <w:rFonts w:cs="Baskerville"/>
          <w:sz w:val="20"/>
          <w:szCs w:val="20"/>
        </w:rPr>
      </w:pPr>
      <w:r>
        <w:rPr>
          <w:rFonts w:cs="Baskerville"/>
          <w:sz w:val="20"/>
          <w:szCs w:val="20"/>
        </w:rPr>
        <w:t xml:space="preserve">Skaut: Středisko ZVON Jihlava </w:t>
      </w:r>
    </w:p>
    <w:p>
      <w:pPr>
        <w:pStyle w:val="Normal"/>
        <w:spacing w:lineRule="auto" w:line="240" w:before="280" w:after="0"/>
        <w:rPr>
          <w:rFonts w:cs="Baskerville"/>
          <w:sz w:val="20"/>
          <w:szCs w:val="20"/>
        </w:rPr>
      </w:pPr>
      <w:r>
        <w:rPr>
          <w:rFonts w:cs="Baskerville"/>
          <w:sz w:val="20"/>
          <w:szCs w:val="20"/>
        </w:rPr>
        <w:t xml:space="preserve">Studio VOKO </w:t>
      </w:r>
    </w:p>
    <w:p>
      <w:pPr>
        <w:pStyle w:val="Normal"/>
        <w:spacing w:lineRule="auto" w:line="240" w:before="280" w:after="0"/>
        <w:rPr>
          <w:rFonts w:cs="Baskerville"/>
          <w:sz w:val="20"/>
          <w:szCs w:val="20"/>
        </w:rPr>
      </w:pPr>
      <w:r>
        <w:rPr>
          <w:rFonts w:cs="Baskerville"/>
          <w:sz w:val="20"/>
          <w:szCs w:val="20"/>
        </w:rPr>
        <w:t xml:space="preserve">DIOD – Divadlo otevřených dveří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MEDIA PARTNERS </w:t>
      </w:r>
    </w:p>
    <w:p>
      <w:pPr>
        <w:pStyle w:val="Normal"/>
        <w:spacing w:lineRule="auto" w:line="240" w:before="280" w:after="0"/>
        <w:rPr>
          <w:rFonts w:cs="Baskerville"/>
          <w:sz w:val="20"/>
          <w:szCs w:val="20"/>
        </w:rPr>
      </w:pPr>
      <w:r>
        <w:rPr>
          <w:rFonts w:cs="Baskerville"/>
          <w:sz w:val="20"/>
          <w:szCs w:val="20"/>
        </w:rPr>
        <w:t xml:space="preserve">25fps </w:t>
      </w:r>
    </w:p>
    <w:p>
      <w:pPr>
        <w:pStyle w:val="Normal"/>
        <w:spacing w:lineRule="auto" w:line="240" w:before="280" w:after="0"/>
        <w:rPr>
          <w:rFonts w:cs="Baskerville"/>
          <w:sz w:val="20"/>
          <w:szCs w:val="20"/>
        </w:rPr>
      </w:pPr>
      <w:r>
        <w:rPr>
          <w:rFonts w:cs="Baskerville"/>
          <w:sz w:val="20"/>
          <w:szCs w:val="20"/>
        </w:rPr>
        <w:t xml:space="preserve">A2 </w:t>
      </w:r>
    </w:p>
    <w:p>
      <w:pPr>
        <w:pStyle w:val="Normal"/>
        <w:spacing w:lineRule="auto" w:line="240" w:before="280" w:after="0"/>
        <w:rPr>
          <w:rFonts w:cs="Baskerville"/>
          <w:sz w:val="20"/>
          <w:szCs w:val="20"/>
        </w:rPr>
      </w:pPr>
      <w:r>
        <w:rPr>
          <w:rFonts w:cs="Baskerville"/>
          <w:sz w:val="20"/>
          <w:szCs w:val="20"/>
        </w:rPr>
        <w:t xml:space="preserve">Cinepur </w:t>
      </w:r>
    </w:p>
    <w:p>
      <w:pPr>
        <w:pStyle w:val="Normal"/>
        <w:spacing w:lineRule="auto" w:line="240" w:before="280" w:after="0"/>
        <w:rPr>
          <w:rFonts w:cs="Baskerville"/>
          <w:sz w:val="20"/>
          <w:szCs w:val="20"/>
        </w:rPr>
      </w:pPr>
      <w:r>
        <w:rPr>
          <w:rFonts w:cs="Baskerville"/>
          <w:sz w:val="20"/>
          <w:szCs w:val="20"/>
        </w:rPr>
        <w:t xml:space="preserve">Dějiny a současnost </w:t>
      </w:r>
    </w:p>
    <w:p>
      <w:pPr>
        <w:pStyle w:val="Normal"/>
        <w:spacing w:lineRule="auto" w:line="240" w:before="280" w:after="0"/>
        <w:rPr>
          <w:rFonts w:cs="Baskerville"/>
          <w:sz w:val="20"/>
          <w:szCs w:val="20"/>
        </w:rPr>
      </w:pPr>
      <w:r>
        <w:rPr>
          <w:rFonts w:cs="Baskerville"/>
          <w:sz w:val="20"/>
          <w:szCs w:val="20"/>
        </w:rPr>
        <w:t xml:space="preserve">Film a doba </w:t>
      </w:r>
    </w:p>
    <w:p>
      <w:pPr>
        <w:pStyle w:val="Normal"/>
        <w:spacing w:lineRule="auto" w:line="240" w:before="280" w:after="0"/>
        <w:rPr>
          <w:rFonts w:cs="Baskerville"/>
          <w:sz w:val="20"/>
          <w:szCs w:val="20"/>
        </w:rPr>
      </w:pPr>
      <w:r>
        <w:rPr>
          <w:rFonts w:cs="Baskerville"/>
          <w:sz w:val="20"/>
          <w:szCs w:val="20"/>
        </w:rPr>
        <w:t xml:space="preserve">Iluminace </w:t>
      </w:r>
    </w:p>
    <w:p>
      <w:pPr>
        <w:pStyle w:val="Normal"/>
        <w:spacing w:lineRule="auto" w:line="240" w:before="280" w:after="0"/>
        <w:rPr>
          <w:rFonts w:cs="Baskerville"/>
          <w:sz w:val="20"/>
          <w:szCs w:val="20"/>
        </w:rPr>
      </w:pPr>
      <w:r>
        <w:rPr>
          <w:rFonts w:cs="Baskerville"/>
          <w:sz w:val="20"/>
          <w:szCs w:val="20"/>
        </w:rPr>
        <w:t xml:space="preserve">Radio 1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REGIONAL MEDIA PARTNERS </w:t>
      </w:r>
    </w:p>
    <w:p>
      <w:pPr>
        <w:pStyle w:val="Normal"/>
        <w:spacing w:lineRule="auto" w:line="240" w:before="280" w:after="0"/>
        <w:rPr>
          <w:rFonts w:cs="Baskerville"/>
          <w:sz w:val="20"/>
          <w:szCs w:val="20"/>
        </w:rPr>
      </w:pPr>
      <w:r>
        <w:rPr>
          <w:rFonts w:cs="Baskerville"/>
          <w:sz w:val="20"/>
          <w:szCs w:val="20"/>
        </w:rPr>
        <w:t xml:space="preserve">City.cz </w:t>
      </w:r>
    </w:p>
    <w:p>
      <w:pPr>
        <w:pStyle w:val="Normal"/>
        <w:spacing w:lineRule="auto" w:line="240" w:before="280" w:after="0"/>
        <w:rPr>
          <w:rFonts w:cs="Baskerville"/>
          <w:sz w:val="20"/>
          <w:szCs w:val="20"/>
        </w:rPr>
      </w:pPr>
      <w:r>
        <w:rPr>
          <w:rFonts w:cs="Baskerville"/>
          <w:sz w:val="20"/>
          <w:szCs w:val="20"/>
        </w:rPr>
        <w:t xml:space="preserve">Hitrádio Vysočina </w:t>
      </w:r>
    </w:p>
    <w:p>
      <w:pPr>
        <w:pStyle w:val="Normal"/>
        <w:spacing w:lineRule="auto" w:line="240" w:before="280" w:after="0"/>
        <w:rPr>
          <w:rFonts w:cs="Baskerville"/>
          <w:sz w:val="20"/>
          <w:szCs w:val="20"/>
        </w:rPr>
      </w:pPr>
      <w:r>
        <w:rPr>
          <w:rFonts w:cs="Baskerville"/>
          <w:sz w:val="20"/>
          <w:szCs w:val="20"/>
        </w:rPr>
        <w:t xml:space="preserve">Jihlavská Drbna </w:t>
      </w:r>
    </w:p>
    <w:p>
      <w:pPr>
        <w:pStyle w:val="Normal"/>
        <w:spacing w:lineRule="auto" w:line="240" w:before="280" w:after="0"/>
        <w:rPr>
          <w:rFonts w:cs="Baskerville"/>
          <w:sz w:val="20"/>
          <w:szCs w:val="20"/>
        </w:rPr>
      </w:pPr>
      <w:r>
        <w:rPr>
          <w:rFonts w:cs="Baskerville"/>
          <w:sz w:val="20"/>
          <w:szCs w:val="20"/>
        </w:rPr>
        <w:t xml:space="preserve">Jihlavské listy </w:t>
      </w:r>
    </w:p>
    <w:p>
      <w:pPr>
        <w:pStyle w:val="Normal"/>
        <w:spacing w:lineRule="auto" w:line="240" w:before="280" w:after="0"/>
        <w:rPr>
          <w:rFonts w:cs="Baskerville"/>
          <w:sz w:val="20"/>
          <w:szCs w:val="20"/>
        </w:rPr>
      </w:pPr>
      <w:r>
        <w:rPr>
          <w:rFonts w:cs="Baskerville"/>
          <w:sz w:val="20"/>
          <w:szCs w:val="20"/>
        </w:rPr>
        <w:t xml:space="preserve">Náš Region </w:t>
      </w:r>
    </w:p>
    <w:p>
      <w:pPr>
        <w:pStyle w:val="Normal"/>
        <w:spacing w:lineRule="auto" w:line="240" w:before="280" w:after="0"/>
        <w:rPr>
          <w:rFonts w:cs="Baskerville"/>
          <w:sz w:val="20"/>
          <w:szCs w:val="20"/>
        </w:rPr>
      </w:pPr>
      <w:r>
        <w:rPr>
          <w:rFonts w:cs="Baskerville"/>
          <w:sz w:val="20"/>
          <w:szCs w:val="20"/>
        </w:rPr>
        <w:t xml:space="preserve">SNIP a CO.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MEDIA CO-OPERATIONS </w:t>
      </w:r>
    </w:p>
    <w:p>
      <w:pPr>
        <w:pStyle w:val="Normal"/>
        <w:spacing w:lineRule="auto" w:line="240" w:before="280" w:after="0"/>
        <w:rPr>
          <w:rFonts w:cs="Baskerville"/>
          <w:sz w:val="20"/>
          <w:szCs w:val="20"/>
        </w:rPr>
      </w:pPr>
      <w:r>
        <w:rPr>
          <w:rFonts w:cs="Baskerville"/>
          <w:sz w:val="20"/>
          <w:szCs w:val="20"/>
        </w:rPr>
        <w:t xml:space="preserve">Art Antiques </w:t>
      </w:r>
    </w:p>
    <w:p>
      <w:pPr>
        <w:pStyle w:val="Normal"/>
        <w:spacing w:lineRule="auto" w:line="240" w:before="280" w:after="0"/>
        <w:rPr>
          <w:rFonts w:cs="Baskerville"/>
          <w:sz w:val="20"/>
          <w:szCs w:val="20"/>
        </w:rPr>
      </w:pPr>
      <w:r>
        <w:rPr>
          <w:rFonts w:cs="Baskerville"/>
          <w:sz w:val="20"/>
          <w:szCs w:val="20"/>
        </w:rPr>
        <w:t xml:space="preserve">ArtMap </w:t>
      </w:r>
    </w:p>
    <w:p>
      <w:pPr>
        <w:pStyle w:val="Normal"/>
        <w:spacing w:lineRule="auto" w:line="240" w:before="280" w:after="0"/>
        <w:rPr>
          <w:rFonts w:cs="Baskerville"/>
          <w:sz w:val="20"/>
          <w:szCs w:val="20"/>
        </w:rPr>
      </w:pPr>
      <w:r>
        <w:rPr>
          <w:rFonts w:cs="Baskerville"/>
          <w:sz w:val="20"/>
          <w:szCs w:val="20"/>
        </w:rPr>
        <w:t xml:space="preserve">ČSFD </w:t>
      </w:r>
    </w:p>
    <w:p>
      <w:pPr>
        <w:pStyle w:val="Normal"/>
        <w:spacing w:lineRule="auto" w:line="240" w:before="280" w:after="0"/>
        <w:rPr>
          <w:rFonts w:cs="Baskerville"/>
          <w:sz w:val="20"/>
          <w:szCs w:val="20"/>
        </w:rPr>
      </w:pPr>
      <w:r>
        <w:rPr>
          <w:rFonts w:cs="Baskerville"/>
          <w:sz w:val="20"/>
          <w:szCs w:val="20"/>
        </w:rPr>
        <w:t xml:space="preserve">Festival Guide </w:t>
      </w:r>
    </w:p>
    <w:p>
      <w:pPr>
        <w:pStyle w:val="Normal"/>
        <w:spacing w:lineRule="auto" w:line="240" w:before="280" w:after="0"/>
        <w:rPr>
          <w:rFonts w:cs="Baskerville"/>
          <w:sz w:val="20"/>
          <w:szCs w:val="20"/>
        </w:rPr>
      </w:pPr>
      <w:r>
        <w:rPr>
          <w:rFonts w:cs="Baskerville"/>
          <w:sz w:val="20"/>
          <w:szCs w:val="20"/>
        </w:rPr>
        <w:t xml:space="preserve">Flash Art </w:t>
      </w:r>
    </w:p>
    <w:p>
      <w:pPr>
        <w:pStyle w:val="Normal"/>
        <w:spacing w:lineRule="auto" w:line="240" w:before="280" w:after="0"/>
        <w:rPr>
          <w:rFonts w:cs="Baskerville"/>
          <w:sz w:val="20"/>
          <w:szCs w:val="20"/>
        </w:rPr>
      </w:pPr>
      <w:r>
        <w:rPr>
          <w:rFonts w:cs="Baskerville"/>
          <w:sz w:val="20"/>
          <w:szCs w:val="20"/>
        </w:rPr>
        <w:t xml:space="preserve">Full Moon </w:t>
      </w:r>
    </w:p>
    <w:p>
      <w:pPr>
        <w:pStyle w:val="Normal"/>
        <w:spacing w:lineRule="auto" w:line="240" w:before="280" w:after="0"/>
        <w:rPr>
          <w:rFonts w:cs="Baskerville"/>
          <w:sz w:val="20"/>
          <w:szCs w:val="20"/>
        </w:rPr>
      </w:pPr>
      <w:r>
        <w:rPr>
          <w:rFonts w:cs="Baskerville"/>
          <w:sz w:val="20"/>
          <w:szCs w:val="20"/>
        </w:rPr>
        <w:t xml:space="preserve">HIS Voice </w:t>
      </w:r>
    </w:p>
    <w:p>
      <w:pPr>
        <w:pStyle w:val="Normal"/>
        <w:spacing w:lineRule="auto" w:line="240" w:before="280" w:after="0"/>
        <w:rPr>
          <w:rFonts w:cs="Baskerville"/>
          <w:sz w:val="20"/>
          <w:szCs w:val="20"/>
        </w:rPr>
      </w:pPr>
      <w:r>
        <w:rPr>
          <w:rFonts w:cs="Baskerville"/>
          <w:sz w:val="20"/>
          <w:szCs w:val="20"/>
        </w:rPr>
        <w:t xml:space="preserve">Heroine </w:t>
      </w:r>
    </w:p>
    <w:p>
      <w:pPr>
        <w:pStyle w:val="Normal"/>
        <w:spacing w:lineRule="auto" w:line="240" w:before="280" w:after="0"/>
        <w:rPr>
          <w:rFonts w:cs="Baskerville"/>
          <w:sz w:val="20"/>
          <w:szCs w:val="20"/>
        </w:rPr>
      </w:pPr>
      <w:r>
        <w:rPr>
          <w:rFonts w:cs="Baskerville"/>
          <w:sz w:val="20"/>
          <w:szCs w:val="20"/>
        </w:rPr>
        <w:t xml:space="preserve">Host </w:t>
      </w:r>
    </w:p>
    <w:p>
      <w:pPr>
        <w:pStyle w:val="Normal"/>
        <w:spacing w:lineRule="auto" w:line="240" w:before="280" w:after="0"/>
        <w:rPr>
          <w:rFonts w:cs="Baskerville"/>
          <w:sz w:val="20"/>
          <w:szCs w:val="20"/>
        </w:rPr>
      </w:pPr>
      <w:r>
        <w:rPr>
          <w:rFonts w:cs="Baskerville"/>
          <w:sz w:val="20"/>
          <w:szCs w:val="20"/>
        </w:rPr>
        <w:t xml:space="preserve">Kinobox </w:t>
      </w:r>
    </w:p>
    <w:p>
      <w:pPr>
        <w:pStyle w:val="Normal"/>
        <w:spacing w:lineRule="auto" w:line="240" w:before="280" w:after="0"/>
        <w:rPr>
          <w:rFonts w:cs="Baskerville"/>
          <w:sz w:val="20"/>
          <w:szCs w:val="20"/>
        </w:rPr>
      </w:pPr>
      <w:r>
        <w:rPr>
          <w:rFonts w:cs="Baskerville"/>
          <w:sz w:val="20"/>
          <w:szCs w:val="20"/>
        </w:rPr>
        <w:t xml:space="preserve">Kult.cz </w:t>
      </w:r>
    </w:p>
    <w:p>
      <w:pPr>
        <w:pStyle w:val="Normal"/>
        <w:spacing w:lineRule="auto" w:line="240" w:before="280" w:after="0"/>
        <w:rPr>
          <w:rFonts w:cs="Baskerville"/>
          <w:sz w:val="20"/>
          <w:szCs w:val="20"/>
        </w:rPr>
      </w:pPr>
      <w:r>
        <w:rPr>
          <w:rFonts w:cs="Baskerville"/>
          <w:sz w:val="20"/>
          <w:szCs w:val="20"/>
        </w:rPr>
        <w:t xml:space="preserve">Nový prostor </w:t>
      </w:r>
    </w:p>
    <w:p>
      <w:pPr>
        <w:pStyle w:val="Normal"/>
        <w:spacing w:lineRule="auto" w:line="240" w:before="280" w:after="0"/>
        <w:rPr>
          <w:rFonts w:cs="Baskerville"/>
          <w:sz w:val="20"/>
          <w:szCs w:val="20"/>
        </w:rPr>
      </w:pPr>
      <w:r>
        <w:rPr>
          <w:rFonts w:cs="Baskerville"/>
          <w:sz w:val="20"/>
          <w:szCs w:val="20"/>
        </w:rPr>
        <w:t xml:space="preserve">Protišedi.cz </w:t>
      </w:r>
    </w:p>
    <w:p>
      <w:pPr>
        <w:pStyle w:val="Normal"/>
        <w:spacing w:lineRule="auto" w:line="240" w:before="280" w:after="0"/>
        <w:rPr>
          <w:rFonts w:cs="Baskerville"/>
          <w:sz w:val="20"/>
          <w:szCs w:val="20"/>
        </w:rPr>
      </w:pPr>
      <w:r>
        <w:rPr>
          <w:rFonts w:cs="Baskerville"/>
          <w:sz w:val="20"/>
          <w:szCs w:val="20"/>
        </w:rPr>
        <w:t xml:space="preserve">Revolver Revue </w:t>
      </w:r>
    </w:p>
    <w:p>
      <w:pPr>
        <w:pStyle w:val="Normal"/>
        <w:spacing w:lineRule="auto" w:line="240" w:before="280" w:after="0"/>
        <w:rPr>
          <w:rFonts w:cs="Baskerville"/>
          <w:sz w:val="20"/>
          <w:szCs w:val="20"/>
        </w:rPr>
      </w:pPr>
      <w:r>
        <w:rPr>
          <w:rFonts w:cs="Baskerville"/>
          <w:sz w:val="20"/>
          <w:szCs w:val="20"/>
        </w:rPr>
        <w:t xml:space="preserve">7.G </w:t>
      </w:r>
    </w:p>
    <w:p>
      <w:pPr>
        <w:pStyle w:val="Normal"/>
        <w:spacing w:lineRule="auto" w:line="240" w:before="280" w:after="0"/>
        <w:rPr>
          <w:rFonts w:cs="Baskerville"/>
          <w:sz w:val="20"/>
          <w:szCs w:val="20"/>
        </w:rPr>
      </w:pPr>
      <w:r>
        <w:rPr>
          <w:rFonts w:cs="Baskerville"/>
          <w:sz w:val="20"/>
          <w:szCs w:val="20"/>
        </w:rPr>
      </w:r>
    </w:p>
    <w:p>
      <w:pPr>
        <w:pStyle w:val="Normal"/>
        <w:spacing w:lineRule="auto" w:line="240" w:before="280" w:after="0"/>
        <w:rPr>
          <w:rFonts w:cs="Baskerville"/>
          <w:sz w:val="20"/>
          <w:szCs w:val="20"/>
        </w:rPr>
      </w:pPr>
      <w:r>
        <w:rPr>
          <w:rFonts w:cs="Baskerville"/>
          <w:sz w:val="20"/>
          <w:szCs w:val="20"/>
        </w:rPr>
        <w:t xml:space="preserve">INTERNATIONAL MEDIA PARTNERS </w:t>
      </w:r>
    </w:p>
    <w:p>
      <w:pPr>
        <w:pStyle w:val="Normal"/>
        <w:spacing w:lineRule="auto" w:line="240" w:before="280" w:after="0"/>
        <w:rPr>
          <w:rFonts w:cs="Baskerville"/>
          <w:sz w:val="20"/>
          <w:szCs w:val="20"/>
        </w:rPr>
      </w:pPr>
      <w:r>
        <w:rPr>
          <w:rFonts w:cs="Baskerville"/>
          <w:sz w:val="20"/>
          <w:szCs w:val="20"/>
        </w:rPr>
        <w:t xml:space="preserve">Variety </w:t>
      </w:r>
    </w:p>
    <w:p>
      <w:pPr>
        <w:pStyle w:val="Normal"/>
        <w:spacing w:lineRule="auto" w:line="240" w:before="280" w:after="0"/>
        <w:rPr>
          <w:rFonts w:cs="Baskerville"/>
          <w:sz w:val="20"/>
          <w:szCs w:val="20"/>
        </w:rPr>
      </w:pPr>
      <w:r>
        <w:rPr>
          <w:rFonts w:cs="Baskerville"/>
          <w:sz w:val="20"/>
          <w:szCs w:val="20"/>
        </w:rPr>
        <w:t xml:space="preserve">Cineuropa </w:t>
      </w:r>
    </w:p>
    <w:p>
      <w:pPr>
        <w:pStyle w:val="Normal"/>
        <w:spacing w:lineRule="auto" w:line="240" w:before="280" w:after="0"/>
        <w:rPr>
          <w:rFonts w:cs="Baskerville"/>
          <w:sz w:val="20"/>
          <w:szCs w:val="20"/>
        </w:rPr>
      </w:pPr>
      <w:r>
        <w:rPr>
          <w:rFonts w:cs="Baskerville"/>
          <w:sz w:val="20"/>
          <w:szCs w:val="20"/>
        </w:rPr>
        <w:t xml:space="preserve">Modern Times Review </w:t>
      </w:r>
    </w:p>
    <w:p>
      <w:pPr>
        <w:pStyle w:val="Normal"/>
        <w:spacing w:lineRule="auto" w:line="240" w:before="280" w:after="0"/>
        <w:rPr>
          <w:rFonts w:cs="Baskerville"/>
          <w:sz w:val="20"/>
          <w:szCs w:val="20"/>
        </w:rPr>
      </w:pPr>
      <w:r>
        <w:rPr>
          <w:rFonts w:cs="Baskerville"/>
          <w:sz w:val="20"/>
          <w:szCs w:val="20"/>
        </w:rPr>
        <w:t xml:space="preserve">Business Doc Europe </w:t>
      </w:r>
    </w:p>
    <w:p>
      <w:pPr>
        <w:pStyle w:val="Normal"/>
        <w:spacing w:lineRule="auto" w:line="240" w:before="280" w:after="0"/>
        <w:rPr>
          <w:rFonts w:cs="Baskerville"/>
          <w:sz w:val="20"/>
          <w:szCs w:val="20"/>
        </w:rPr>
      </w:pPr>
      <w:r>
        <w:rPr>
          <w:rFonts w:cs="Baskerville"/>
          <w:sz w:val="20"/>
          <w:szCs w:val="20"/>
        </w:rPr>
        <w:t xml:space="preserve">Film New Europe </w:t>
      </w:r>
    </w:p>
    <w:p>
      <w:pPr>
        <w:pStyle w:val="Normal"/>
        <w:spacing w:lineRule="auto" w:line="240" w:before="280" w:after="0"/>
        <w:rPr>
          <w:rFonts w:cs="Baskerville"/>
          <w:sz w:val="20"/>
          <w:szCs w:val="20"/>
        </w:rPr>
      </w:pPr>
      <w:r>
        <w:rPr>
          <w:rFonts w:cs="Baskerville"/>
          <w:sz w:val="20"/>
          <w:szCs w:val="20"/>
        </w:rPr>
        <w:t xml:space="preserve">Kapitál </w:t>
      </w:r>
    </w:p>
    <w:p>
      <w:pPr>
        <w:pStyle w:val="Normal"/>
        <w:spacing w:lineRule="auto" w:line="240" w:before="280" w:after="0"/>
        <w:rPr>
          <w:rFonts w:cs="Baskerville"/>
          <w:sz w:val="20"/>
          <w:szCs w:val="20"/>
        </w:rPr>
      </w:pPr>
      <w:r>
        <w:rPr>
          <w:rFonts w:cs="Baskerville"/>
          <w:sz w:val="20"/>
          <w:szCs w:val="20"/>
        </w:rPr>
        <w:t xml:space="preserve">Kinema.sk </w:t>
      </w:r>
    </w:p>
    <w:p>
      <w:pPr>
        <w:pStyle w:val="Normal"/>
        <w:spacing w:lineRule="auto" w:line="240" w:before="280" w:after="0"/>
        <w:rPr>
          <w:rFonts w:cs="Baskerville"/>
          <w:sz w:val="20"/>
          <w:szCs w:val="20"/>
        </w:rPr>
      </w:pPr>
      <w:r>
        <w:rPr>
          <w:rFonts w:cs="Baskerville"/>
          <w:sz w:val="20"/>
          <w:szCs w:val="20"/>
        </w:rPr>
        <w:t>Kinečko</w:t>
      </w:r>
    </w:p>
    <w:p>
      <w:pPr>
        <w:pStyle w:val="Normal"/>
        <w:spacing w:lineRule="auto" w:line="240" w:before="280" w:after="0"/>
        <w:rPr>
          <w:sz w:val="20"/>
          <w:szCs w:val="20"/>
        </w:rPr>
      </w:pPr>
      <w:r>
        <w:rPr>
          <w:rFonts w:cs="Baskerville"/>
          <w:sz w:val="20"/>
          <w:szCs w:val="20"/>
        </w:rPr>
        <w:t>Kino Ikon</w:t>
      </w:r>
    </w:p>
    <w:p>
      <w:pPr>
        <w:pStyle w:val="Normal"/>
        <w:shd w:val="clear" w:color="auto" w:fill="FFFFFF"/>
        <w:spacing w:lineRule="atLeast" w:line="235"/>
        <w:jc w:val="both"/>
        <w:rPr>
          <w:rFonts w:cs="Calibri" w:cstheme="minorHAnsi"/>
          <w:sz w:val="24"/>
          <w:szCs w:val="24"/>
          <w:lang w:val="en-GB"/>
        </w:rPr>
      </w:pPr>
      <w:r>
        <w:rPr>
          <w:rFonts w:cs="Calibri" w:cstheme="minorHAnsi"/>
          <w:sz w:val="24"/>
          <w:szCs w:val="24"/>
          <w:lang w:val="en-GB"/>
        </w:rPr>
      </w:r>
    </w:p>
    <w:p>
      <w:pPr>
        <w:sectPr>
          <w:headerReference w:type="default" r:id="rId9"/>
          <w:footerReference w:type="default" r:id="rId10"/>
          <w:type w:val="nextPage"/>
          <w:pgSz w:w="11906" w:h="16838"/>
          <w:pgMar w:left="1417" w:right="1417" w:header="708" w:top="1417" w:footer="708" w:bottom="1417" w:gutter="0"/>
          <w:pgNumType w:fmt="decimal"/>
          <w:cols w:num="2" w:space="708" w:equalWidth="true" w:sep="false"/>
          <w:formProt w:val="false"/>
          <w:textDirection w:val="lrTb"/>
          <w:docGrid w:type="default" w:linePitch="360" w:charSpace="4096"/>
        </w:sectPr>
      </w:pPr>
    </w:p>
    <w:p>
      <w:pPr>
        <w:pStyle w:val="Normal"/>
        <w:rPr>
          <w:rFonts w:eastAsia="Times New Roman" w:cs="Calibri" w:cstheme="minorHAnsi"/>
          <w:sz w:val="24"/>
          <w:szCs w:val="24"/>
          <w:lang w:val="en-GB"/>
        </w:rPr>
      </w:pPr>
      <w:r>
        <w:rPr>
          <w:rFonts w:eastAsia="Times New Roman" w:cs="Calibri" w:cstheme="minorHAnsi"/>
          <w:sz w:val="24"/>
          <w:szCs w:val="24"/>
          <w:lang w:val="en-GB"/>
        </w:rPr>
      </w:r>
      <w:bookmarkStart w:id="21" w:name="_GoBack"/>
      <w:bookmarkStart w:id="22" w:name="_GoBack"/>
      <w:bookmarkEnd w:id="22"/>
    </w:p>
    <w:p>
      <w:pPr>
        <w:pStyle w:val="Normal"/>
        <w:rPr>
          <w:rFonts w:cs="Calibri" w:cstheme="minorHAnsi"/>
          <w:sz w:val="24"/>
          <w:szCs w:val="24"/>
          <w:lang w:val="en-GB"/>
        </w:rPr>
      </w:pPr>
      <w:r>
        <w:rPr>
          <w:rFonts w:cs="Calibri" w:cstheme="minorHAnsi"/>
          <w:sz w:val="24"/>
          <w:szCs w:val="24"/>
          <w:lang w:val="en-GB"/>
        </w:rPr>
      </w:r>
    </w:p>
    <w:p>
      <w:pPr>
        <w:pStyle w:val="Normal"/>
        <w:rPr>
          <w:rFonts w:cs="Calibri" w:cstheme="minorHAnsi"/>
          <w:sz w:val="24"/>
          <w:szCs w:val="24"/>
          <w:lang w:val="en-GB"/>
        </w:rPr>
      </w:pPr>
      <w:r>
        <w:rPr>
          <w:rFonts w:cs="Calibri" w:cstheme="minorHAnsi"/>
          <w:sz w:val="24"/>
          <w:szCs w:val="24"/>
          <w:lang w:val="en-GB"/>
        </w:rPr>
      </w:r>
    </w:p>
    <w:p>
      <w:pPr>
        <w:pStyle w:val="Normal"/>
        <w:widowControl/>
        <w:bidi w:val="0"/>
        <w:spacing w:lineRule="auto" w:line="259" w:before="0" w:after="160"/>
        <w:jc w:val="left"/>
        <w:rPr/>
      </w:pPr>
      <w:r>
        <w:rPr>
          <w:rFonts w:cs="Calibri" w:cstheme="minorHAnsi"/>
          <w:sz w:val="24"/>
          <w:szCs w:val="24"/>
          <w:lang w:val="en-GB"/>
        </w:rPr>
        <w:t xml:space="preserve"> </w:t>
      </w:r>
    </w:p>
    <w:p>
      <w:pPr>
        <w:sectPr>
          <w:type w:val="continuous"/>
          <w:pgSz w:w="11906" w:h="16838"/>
          <w:pgMar w:left="1417" w:right="1417" w:header="708" w:top="1417" w:footer="708" w:bottom="1417" w:gutter="0"/>
          <w:formProt w:val="false"/>
          <w:textDirection w:val="lrTb"/>
          <w:docGrid w:type="default" w:linePitch="360" w:charSpace="4096"/>
        </w:sectPr>
      </w:pPr>
    </w:p>
    <w:sectPr>
      <w:type w:val="continuous"/>
      <w:pgSz w:w="11906" w:h="16838"/>
      <w:pgMar w:left="1417" w:right="1417" w:header="708" w:top="1417" w:footer="708" w:bottom="1417" w:gutter="0"/>
      <w:pgNumType w:fmt="decimal"/>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bookmarkStart w:id="1" w:name="_Hlk82551651"/>
    <w:bookmarkStart w:id="2" w:name="_Hlk82551650"/>
    <w:bookmarkStart w:id="3" w:name="_Hlk82551649"/>
    <w:bookmarkStart w:id="4" w:name="_Hlk82551648"/>
    <w:bookmarkStart w:id="5" w:name="_Hlk82551651"/>
    <w:bookmarkStart w:id="6" w:name="_Hlk82551650"/>
    <w:bookmarkStart w:id="7" w:name="_Hlk82551649"/>
    <w:bookmarkStart w:id="8" w:name="_Hlk82551648"/>
  </w:p>
  <w:p>
    <w:pPr>
      <w:pStyle w:val="Zpat"/>
      <w:rPr>
        <w:rFonts w:cs="Calibri" w:cstheme="minorHAnsi"/>
      </w:rPr>
    </w:pPr>
    <w:r>
      <w:rPr>
        <w:rFonts w:cs="Calibri" w:cstheme="minorHAnsi"/>
        <w:lang w:val="en-GB"/>
      </w:rPr>
      <w:t>Contact for media: pressservice@ji-hlava.com</w:t>
    </w:r>
    <w:bookmarkStart w:id="9" w:name="_Hlk82551267"/>
    <w:bookmarkStart w:id="10" w:name="_Hlk82551266"/>
    <w:bookmarkStart w:id="11" w:name="_Hlk82551265"/>
    <w:bookmarkStart w:id="12" w:name="_Hlk82551264"/>
    <w:bookmarkEnd w:id="9"/>
    <w:bookmarkEnd w:id="10"/>
    <w:bookmarkEnd w:id="11"/>
    <w:bookmarkEnd w:id="12"/>
  </w:p>
  <w:p>
    <w:pPr>
      <w:pStyle w:val="Zpat"/>
      <w:tabs>
        <w:tab w:val="left" w:pos="6195" w:leader="none"/>
      </w:tabs>
      <w:rPr/>
    </w:pPr>
    <w:bookmarkStart w:id="13" w:name="_Hlk82551651"/>
    <w:bookmarkStart w:id="14" w:name="_Hlk82551650"/>
    <w:bookmarkStart w:id="15" w:name="_Hlk82551649"/>
    <w:bookmarkStart w:id="16" w:name="_Hlk82551648"/>
    <w:r>
      <w:rPr>
        <w:lang w:val="en-GB"/>
      </w:rPr>
      <w:tab/>
    </w:r>
    <w:bookmarkEnd w:id="13"/>
    <w:bookmarkEnd w:id="14"/>
    <w:bookmarkEnd w:id="15"/>
    <w:bookmarkEnd w:id="16"/>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lang w:val="en-GB"/>
      </w:rPr>
      <w:t>Media contact: pressservice@ji-hlava.com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tabs>
        <w:tab w:val="left" w:pos="5775" w:leader="none"/>
      </w:tabs>
      <w:rPr/>
    </w:pPr>
    <w:r>
      <w:drawing>
        <wp:anchor behindDoc="1" distT="0" distB="2540" distL="0" distR="0" simplePos="0" locked="0" layoutInCell="1" allowOverlap="1" relativeHeight="7">
          <wp:simplePos x="0" y="0"/>
          <wp:positionH relativeFrom="column">
            <wp:posOffset>4835525</wp:posOffset>
          </wp:positionH>
          <wp:positionV relativeFrom="paragraph">
            <wp:posOffset>-636270</wp:posOffset>
          </wp:positionV>
          <wp:extent cx="1240790" cy="1076960"/>
          <wp:effectExtent l="0" t="0" r="0" b="0"/>
          <wp:wrapSquare wrapText="larges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1240790" cy="1076960"/>
                  </a:xfrm>
                  <a:prstGeom prst="rect">
                    <a:avLst/>
                  </a:prstGeom>
                </pic:spPr>
              </pic:pic>
            </a:graphicData>
          </a:graphic>
        </wp:anchor>
      </w:drawing>
    </w:r>
    <w:r>
      <w:rPr>
        <w:lang w:val="en-GB"/>
      </w:rPr>
      <w:t>P</w:t>
    </w:r>
    <w:r>
      <w:rPr>
        <w:lang w:val="en-GB"/>
      </w:rPr>
      <w:t>RESS RELEASE: October 28, 2021, Jihlava</w:t>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bookmarkStart w:id="17" w:name="_Hlk82551557"/>
    <w:bookmarkStart w:id="18" w:name="_Hlk82551556"/>
    <w:bookmarkStart w:id="19" w:name="_Hlk82551555"/>
    <w:bookmarkStart w:id="20" w:name="_Hlk82551554"/>
    <w:bookmarkEnd w:id="17"/>
    <w:bookmarkEnd w:id="18"/>
    <w:bookmarkEnd w:id="19"/>
    <w:bookmarkEnd w:id="20"/>
    <w:r>
      <w:drawing>
        <wp:anchor behindDoc="1" distT="0" distB="2540" distL="0" distR="0" simplePos="0" locked="0" layoutInCell="1" allowOverlap="1" relativeHeight="5">
          <wp:simplePos x="0" y="0"/>
          <wp:positionH relativeFrom="column">
            <wp:posOffset>4924425</wp:posOffset>
          </wp:positionH>
          <wp:positionV relativeFrom="paragraph">
            <wp:posOffset>-695960</wp:posOffset>
          </wp:positionV>
          <wp:extent cx="1240790" cy="1076960"/>
          <wp:effectExtent l="0" t="0" r="0" b="0"/>
          <wp:wrapSquare wrapText="largest"/>
          <wp:docPr id="2"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1" descr=""/>
                  <pic:cNvPicPr>
                    <a:picLocks noChangeAspect="1" noChangeArrowheads="1"/>
                  </pic:cNvPicPr>
                </pic:nvPicPr>
                <pic:blipFill>
                  <a:blip r:embed="rId1"/>
                  <a:stretch>
                    <a:fillRect/>
                  </a:stretch>
                </pic:blipFill>
                <pic:spPr bwMode="auto">
                  <a:xfrm>
                    <a:off x="0" y="0"/>
                    <a:ext cx="1240790" cy="1076960"/>
                  </a:xfrm>
                  <a:prstGeom prst="rect">
                    <a:avLst/>
                  </a:prstGeom>
                </pic:spPr>
              </pic:pic>
            </a:graphicData>
          </a:graphic>
        </wp:anchor>
      </w:drawing>
    </w:r>
    <w:r>
      <w:rPr>
        <w:lang w:val="en-GB"/>
      </w:rPr>
      <w:t xml:space="preserve"> </w:t>
    </w:r>
    <w:r>
      <w:rPr>
        <w:lang w:val="en-GB"/>
      </w:rPr>
      <w:t>PRESS RELEASE: October 28, 2021, Jihlava</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0ce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link w:val="Zhlav"/>
    <w:uiPriority w:val="99"/>
    <w:qFormat/>
    <w:rsid w:val="00e60b25"/>
    <w:rPr/>
  </w:style>
  <w:style w:type="character" w:styleId="ZpatChar" w:customStyle="1">
    <w:name w:val="Zápatí Char"/>
    <w:basedOn w:val="DefaultParagraphFont"/>
    <w:link w:val="Zpat"/>
    <w:uiPriority w:val="99"/>
    <w:qFormat/>
    <w:rsid w:val="00e60b25"/>
    <w:rPr/>
  </w:style>
  <w:style w:type="character" w:styleId="Internetovodkaz">
    <w:name w:val="Internetový odkaz"/>
    <w:basedOn w:val="DefaultParagraphFont"/>
    <w:uiPriority w:val="99"/>
    <w:unhideWhenUsed/>
    <w:rsid w:val="00a675bf"/>
    <w:rPr>
      <w:color w:val="0000FF"/>
      <w:u w:val="single"/>
    </w:rPr>
  </w:style>
  <w:style w:type="character" w:styleId="Annotationreference">
    <w:name w:val="annotation reference"/>
    <w:basedOn w:val="DefaultParagraphFont"/>
    <w:uiPriority w:val="99"/>
    <w:semiHidden/>
    <w:unhideWhenUsed/>
    <w:qFormat/>
    <w:rsid w:val="005002c8"/>
    <w:rPr>
      <w:sz w:val="16"/>
      <w:szCs w:val="16"/>
    </w:rPr>
  </w:style>
  <w:style w:type="character" w:styleId="TextkomenteChar" w:customStyle="1">
    <w:name w:val="Text komentáře Char"/>
    <w:basedOn w:val="DefaultParagraphFont"/>
    <w:link w:val="Textkomente"/>
    <w:uiPriority w:val="99"/>
    <w:semiHidden/>
    <w:qFormat/>
    <w:rsid w:val="005002c8"/>
    <w:rPr>
      <w:sz w:val="20"/>
      <w:szCs w:val="20"/>
    </w:rPr>
  </w:style>
  <w:style w:type="character" w:styleId="PedmtkomenteChar" w:customStyle="1">
    <w:name w:val="Předmět komentáře Char"/>
    <w:basedOn w:val="TextkomenteChar"/>
    <w:link w:val="Pedmtkomente"/>
    <w:uiPriority w:val="99"/>
    <w:semiHidden/>
    <w:qFormat/>
    <w:rsid w:val="005002c8"/>
    <w:rPr>
      <w:b/>
      <w:bCs/>
      <w:sz w:val="20"/>
      <w:szCs w:val="20"/>
    </w:rPr>
  </w:style>
  <w:style w:type="character" w:styleId="TextbublinyChar" w:customStyle="1">
    <w:name w:val="Text bubliny Char"/>
    <w:basedOn w:val="DefaultParagraphFont"/>
    <w:link w:val="Textbubliny"/>
    <w:uiPriority w:val="99"/>
    <w:semiHidden/>
    <w:qFormat/>
    <w:rsid w:val="005002c8"/>
    <w:rPr>
      <w:rFonts w:ascii="Tahoma" w:hAnsi="Tahoma" w:cs="Tahoma"/>
      <w:sz w:val="16"/>
      <w:szCs w:val="16"/>
    </w:rPr>
  </w:style>
  <w:style w:type="character" w:styleId="ListLabel1">
    <w:name w:val="ListLabel 1"/>
    <w:qFormat/>
    <w:rPr>
      <w:rFonts w:cs="Calibri" w:cstheme="minorHAnsi"/>
      <w:i/>
      <w:iCs/>
      <w:color w:val="000000"/>
      <w:sz w:val="24"/>
      <w:szCs w:val="24"/>
      <w:shd w:fill="FFFFFF" w:val="clear"/>
      <w:lang w:val="en-GB"/>
    </w:rPr>
  </w:style>
  <w:style w:type="character" w:styleId="ListLabel2">
    <w:name w:val="ListLabel 2"/>
    <w:qFormat/>
    <w:rPr>
      <w:rFonts w:eastAsia="Times New Roman" w:cs="Calibri" w:cstheme="minorHAnsi"/>
      <w:b/>
      <w:bCs/>
      <w:color w:val="0000FF"/>
      <w:sz w:val="24"/>
      <w:szCs w:val="24"/>
      <w:u w:val="single"/>
      <w:lang w:val="en-GB"/>
    </w:rPr>
  </w:style>
  <w:style w:type="character" w:styleId="ListLabel3">
    <w:name w:val="ListLabel 3"/>
    <w:qFormat/>
    <w:rPr>
      <w:rFonts w:eastAsia="Times New Roman" w:cs="Calibri" w:cstheme="minorHAnsi"/>
      <w:b/>
      <w:bCs/>
      <w:color w:val="000000"/>
      <w:sz w:val="24"/>
      <w:szCs w:val="24"/>
      <w:u w:val="single"/>
      <w:lang w:val="en-GB"/>
    </w:rPr>
  </w:style>
  <w:style w:type="paragraph" w:styleId="Nadpis">
    <w:name w:val="Nadpis"/>
    <w:basedOn w:val="Normal"/>
    <w:next w:val="Tlotextu"/>
    <w:qFormat/>
    <w:pPr>
      <w:keepNext w:val="true"/>
      <w:spacing w:before="240" w:after="120"/>
    </w:pPr>
    <w:rPr>
      <w:rFonts w:ascii="Liberation Sans" w:hAnsi="Liberation Sans" w:eastAsia="Noto Sans CJK SC" w:cs="Lohit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ohit Devanagari"/>
    </w:rPr>
  </w:style>
  <w:style w:type="paragraph" w:styleId="Popisek">
    <w:name w:val="Caption"/>
    <w:basedOn w:val="Normal"/>
    <w:qFormat/>
    <w:pPr>
      <w:suppressLineNumbers/>
      <w:spacing w:before="120" w:after="120"/>
    </w:pPr>
    <w:rPr>
      <w:rFonts w:cs="Lohit Devanagari"/>
      <w:i/>
      <w:iCs/>
      <w:sz w:val="24"/>
      <w:szCs w:val="24"/>
    </w:rPr>
  </w:style>
  <w:style w:type="paragraph" w:styleId="Rejstk">
    <w:name w:val="Rejstřík"/>
    <w:basedOn w:val="Normal"/>
    <w:qFormat/>
    <w:pPr>
      <w:suppressLineNumbers/>
    </w:pPr>
    <w:rPr>
      <w:rFonts w:cs="Lohit Devanagari"/>
    </w:rPr>
  </w:style>
  <w:style w:type="paragraph" w:styleId="Zhlav">
    <w:name w:val="Header"/>
    <w:basedOn w:val="Normal"/>
    <w:link w:val="ZhlavChar"/>
    <w:uiPriority w:val="99"/>
    <w:unhideWhenUsed/>
    <w:rsid w:val="00e60b25"/>
    <w:pPr>
      <w:tabs>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e60b25"/>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a675bf"/>
    <w:pPr>
      <w:spacing w:lineRule="auto" w:line="240" w:beforeAutospacing="1" w:afterAutospacing="1"/>
    </w:pPr>
    <w:rPr>
      <w:rFonts w:ascii="Times New Roman" w:hAnsi="Times New Roman" w:eastAsia="Times New Roman" w:cs="Times New Roman"/>
      <w:sz w:val="24"/>
      <w:szCs w:val="24"/>
      <w:lang w:eastAsia="cs-CZ"/>
    </w:rPr>
  </w:style>
  <w:style w:type="paragraph" w:styleId="Annotationtext">
    <w:name w:val="annotation text"/>
    <w:basedOn w:val="Normal"/>
    <w:link w:val="TextkomenteChar"/>
    <w:uiPriority w:val="99"/>
    <w:semiHidden/>
    <w:unhideWhenUsed/>
    <w:qFormat/>
    <w:rsid w:val="005002c8"/>
    <w:pPr>
      <w:spacing w:lineRule="auto" w:line="240"/>
    </w:pPr>
    <w:rPr>
      <w:sz w:val="20"/>
      <w:szCs w:val="20"/>
    </w:rPr>
  </w:style>
  <w:style w:type="paragraph" w:styleId="Annotationsubject">
    <w:name w:val="annotation subject"/>
    <w:basedOn w:val="Annotationtext"/>
    <w:link w:val="PedmtkomenteChar"/>
    <w:uiPriority w:val="99"/>
    <w:semiHidden/>
    <w:unhideWhenUsed/>
    <w:qFormat/>
    <w:rsid w:val="005002c8"/>
    <w:pPr/>
    <w:rPr>
      <w:b/>
      <w:bCs/>
    </w:rPr>
  </w:style>
  <w:style w:type="paragraph" w:styleId="BalloonText">
    <w:name w:val="Balloon Text"/>
    <w:basedOn w:val="Normal"/>
    <w:link w:val="TextbublinyChar"/>
    <w:uiPriority w:val="99"/>
    <w:semiHidden/>
    <w:unhideWhenUsed/>
    <w:qFormat/>
    <w:rsid w:val="005002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iley.com/en-cz/Platform+Capitalism-p-9781509504862" TargetMode="External"/><Relationship Id="rId3" Type="http://schemas.openxmlformats.org/officeDocument/2006/relationships/hyperlink" Target="https://www.ji-hlava.com/akreditace" TargetMode="External"/><Relationship Id="rId4" Type="http://schemas.openxmlformats.org/officeDocument/2006/relationships/hyperlink" Target="http://www.ji-hlava.com/" TargetMode="External"/><Relationship Id="rId5" Type="http://schemas.openxmlformats.org/officeDocument/2006/relationships/hyperlink" Target="https://www.facebook.com/jihlavaIDFF/" TargetMode="External"/><Relationship Id="rId6" Type="http://schemas.openxmlformats.org/officeDocument/2006/relationships/hyperlink" Target="https://www.instagram.com/jihlava_idff/?hl=cs"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LibreOffice/6.0.7.3$Linux_X86_64 LibreOffice_project/00m0$Build-3</Application>
  <Pages>6</Pages>
  <Words>1158</Words>
  <Characters>6525</Characters>
  <CharactersWithSpaces>7618</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2021-10-29T12:58:00Z</dcterms:created>
  <dc:creator>Zuzana Kopáčová</dc:creator>
  <dc:description/>
  <dc:language>cs-CZ</dc:language>
  <cp:lastModifiedBy/>
  <cp:lastPrinted>2021-10-29T12:58:00Z</cp:lastPrinted>
  <dcterms:modified xsi:type="dcterms:W3CDTF">2021-10-29T15:36:29Z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