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2123" w14:textId="20636848" w:rsidR="00FD75F7" w:rsidRPr="003F4B53" w:rsidRDefault="00FD75F7" w:rsidP="00FB3BD0">
      <w:pPr>
        <w:pBdr>
          <w:top w:val="single" w:sz="8" w:space="0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jc w:val="center"/>
        <w:rPr>
          <w:rFonts w:asciiTheme="minorHAnsi" w:hAnsiTheme="minorHAnsi" w:cstheme="minorHAnsi"/>
          <w:lang w:val="en-US"/>
        </w:rPr>
      </w:pPr>
      <w:r w:rsidRPr="003F4B53">
        <w:rPr>
          <w:rFonts w:asciiTheme="minorHAnsi" w:hAnsiTheme="minorHAnsi" w:cstheme="minorHAnsi"/>
          <w:lang w:val="en-US"/>
        </w:rPr>
        <w:t>PRESS RELEASE</w:t>
      </w:r>
    </w:p>
    <w:p w14:paraId="43722584" w14:textId="5E5D6EE3" w:rsidR="00FD75F7" w:rsidRPr="003F4B53" w:rsidRDefault="00FB3BD0" w:rsidP="00FD75F7">
      <w:pPr>
        <w:spacing w:after="120"/>
        <w:jc w:val="righ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Berlin</w:t>
      </w:r>
      <w:r w:rsidR="00FD75F7" w:rsidRPr="003F4B53">
        <w:rPr>
          <w:rFonts w:asciiTheme="minorHAnsi" w:hAnsiTheme="minorHAnsi" w:cstheme="minorHAnsi"/>
          <w:lang w:val="en-US"/>
        </w:rPr>
        <w:t xml:space="preserve">, </w:t>
      </w:r>
      <w:r w:rsidR="004C3E83" w:rsidRPr="003F4B53">
        <w:rPr>
          <w:rFonts w:asciiTheme="minorHAnsi" w:hAnsiTheme="minorHAnsi" w:cstheme="minorHAnsi"/>
          <w:lang w:val="en-US"/>
        </w:rPr>
        <w:t xml:space="preserve">February </w:t>
      </w:r>
      <w:r w:rsidR="00FD75F7" w:rsidRPr="003F4B53">
        <w:rPr>
          <w:rFonts w:asciiTheme="minorHAnsi" w:hAnsiTheme="minorHAnsi" w:cstheme="minorHAnsi"/>
          <w:lang w:val="en-US"/>
        </w:rPr>
        <w:t>2</w:t>
      </w:r>
      <w:r w:rsidR="00905939">
        <w:rPr>
          <w:rFonts w:asciiTheme="minorHAnsi" w:hAnsiTheme="minorHAnsi" w:cstheme="minorHAnsi"/>
          <w:lang w:val="en-US"/>
        </w:rPr>
        <w:t>0</w:t>
      </w:r>
      <w:r w:rsidR="00FD75F7" w:rsidRPr="003F4B53">
        <w:rPr>
          <w:rFonts w:asciiTheme="minorHAnsi" w:hAnsiTheme="minorHAnsi" w:cstheme="minorHAnsi"/>
          <w:lang w:val="en-US"/>
        </w:rPr>
        <w:t>, 202</w:t>
      </w:r>
      <w:bookmarkStart w:id="0" w:name="_heading=h.gjdgxs" w:colFirst="0" w:colLast="0"/>
      <w:bookmarkEnd w:id="0"/>
      <w:r w:rsidR="00FD75F7" w:rsidRPr="003F4B53">
        <w:rPr>
          <w:rFonts w:asciiTheme="minorHAnsi" w:hAnsiTheme="minorHAnsi" w:cstheme="minorHAnsi"/>
          <w:lang w:val="en-US"/>
        </w:rPr>
        <w:t>3</w:t>
      </w:r>
    </w:p>
    <w:p w14:paraId="1D1D36A3" w14:textId="04C5B9AD" w:rsidR="00FD75F7" w:rsidRPr="003F4B53" w:rsidRDefault="00FD75F7" w:rsidP="004C3E83">
      <w:pPr>
        <w:spacing w:after="120"/>
        <w:rPr>
          <w:rFonts w:asciiTheme="minorHAnsi" w:hAnsiTheme="minorHAnsi" w:cstheme="minorHAnsi"/>
          <w:color w:val="000000" w:themeColor="text1"/>
          <w:u w:val="single"/>
          <w:lang w:val="en-US"/>
        </w:rPr>
      </w:pPr>
    </w:p>
    <w:p w14:paraId="1CA8CB17" w14:textId="14E95766" w:rsidR="00FB3BD0" w:rsidRDefault="004C3E83" w:rsidP="004C3E83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</w:pPr>
      <w:r w:rsidRPr="003F4B53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THE </w:t>
      </w:r>
      <w:r w:rsidR="00905939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EMERGING PRODUCERS 2023 WERE </w:t>
      </w:r>
      <w:r w:rsidR="00963C77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INTRODUCED </w:t>
      </w:r>
      <w:r w:rsidR="00905939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IN BERLIN</w:t>
      </w:r>
    </w:p>
    <w:p w14:paraId="74BCB8FB" w14:textId="4A14D7D4" w:rsidR="004C3E83" w:rsidRPr="003F4B53" w:rsidRDefault="00905939" w:rsidP="004C3E83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NEW CALL IS </w:t>
      </w:r>
      <w:r w:rsidR="007E0DFE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NOW 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OPEN</w:t>
      </w:r>
    </w:p>
    <w:p w14:paraId="0CD1C757" w14:textId="77777777" w:rsidR="004C3E83" w:rsidRPr="003F4B53" w:rsidRDefault="004C3E83" w:rsidP="003F4B53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</w:pPr>
    </w:p>
    <w:p w14:paraId="0DE5168D" w14:textId="59D0FBFF" w:rsidR="00905939" w:rsidRPr="007E0DFE" w:rsidRDefault="00905939" w:rsidP="003F4B53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7E0DF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Seventeen up-and-coming European documentary film producers – holders of the title EMERGING PRODUCER 2023 – were introduced to the Berlin film festival guests at the event hosted by the </w:t>
      </w:r>
      <w:proofErr w:type="spellStart"/>
      <w:proofErr w:type="gramStart"/>
      <w:r w:rsidRPr="007E0DFE">
        <w:rPr>
          <w:rFonts w:asciiTheme="minorHAnsi" w:hAnsiTheme="minorHAnsi" w:cstheme="minorHAnsi"/>
          <w:b/>
          <w:bCs/>
          <w:color w:val="000000" w:themeColor="text1"/>
          <w:lang w:val="en-US"/>
        </w:rPr>
        <w:t>Ji.hlava</w:t>
      </w:r>
      <w:proofErr w:type="spellEnd"/>
      <w:proofErr w:type="gramEnd"/>
      <w:r w:rsidRPr="007E0DF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IDFF together with the Berlinale’s European Film Market.</w:t>
      </w:r>
    </w:p>
    <w:p w14:paraId="5BD62D48" w14:textId="35BFBCAC" w:rsidR="007E0DFE" w:rsidRDefault="00905939" w:rsidP="00905939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hyperlink r:id="rId7" w:history="1">
        <w:r w:rsidR="007E0DFE" w:rsidRPr="007E0DFE">
          <w:rPr>
            <w:rStyle w:val="Hypertextovodkaz"/>
            <w:rFonts w:asciiTheme="minorHAnsi" w:hAnsiTheme="minorHAnsi" w:cstheme="minorHAnsi"/>
            <w:lang w:val="en-US"/>
          </w:rPr>
          <w:t xml:space="preserve">EMERGING PRODUCERS </w:t>
        </w:r>
        <w:r w:rsidRPr="007E0DFE">
          <w:rPr>
            <w:rStyle w:val="Hypertextovodkaz"/>
            <w:rFonts w:asciiTheme="minorHAnsi" w:hAnsiTheme="minorHAnsi" w:cstheme="minorHAnsi"/>
            <w:lang w:val="en-US"/>
          </w:rPr>
          <w:t>2023</w:t>
        </w:r>
      </w:hyperlink>
      <w:r>
        <w:rPr>
          <w:rFonts w:asciiTheme="minorHAnsi" w:hAnsiTheme="minorHAnsi" w:cstheme="minorHAnsi"/>
          <w:color w:val="000000" w:themeColor="text1"/>
          <w:lang w:val="en-US"/>
        </w:rPr>
        <w:t xml:space="preserve"> are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Beata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Saboova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Belgium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Ralitsa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Golemanova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Bulgaria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Hana Blaha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Šilarová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Czech Republi</w:t>
      </w:r>
      <w:r>
        <w:rPr>
          <w:rFonts w:asciiTheme="minorHAnsi" w:hAnsiTheme="minorHAnsi" w:cstheme="minorHAnsi"/>
          <w:color w:val="000000" w:themeColor="text1"/>
          <w:lang w:val="en-US"/>
        </w:rPr>
        <w:t>c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Pasi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Hakkio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Finland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Florent Coulon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France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Mareike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Wegener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Germany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Genovéva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Petrovits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Hungary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),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Rois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í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n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Geraghty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Ireland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Anete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Ruperte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Latvia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Ruta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Jekentaite</w:t>
      </w:r>
      <w:proofErr w:type="spellEnd"/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 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Lithuania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Jasper Boon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Netherlands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Katarzyna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Kuczyńska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Poland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),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Rui Ribeiro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Portugal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Andrijana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Sofranić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Šućur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Serbia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Tereza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Tokárová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Slovakia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Matheus Mello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Spain / Brazil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), and 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Oksana </w:t>
      </w:r>
      <w:proofErr w:type="spellStart"/>
      <w:r w:rsidRPr="00905939">
        <w:rPr>
          <w:rFonts w:asciiTheme="minorHAnsi" w:hAnsiTheme="minorHAnsi" w:cstheme="minorHAnsi"/>
          <w:color w:val="000000" w:themeColor="text1"/>
          <w:lang w:val="en-US"/>
        </w:rPr>
        <w:t>Syhareva</w:t>
      </w:r>
      <w:proofErr w:type="spellEnd"/>
      <w:r w:rsidRPr="009059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905939">
        <w:rPr>
          <w:rFonts w:asciiTheme="minorHAnsi" w:hAnsiTheme="minorHAnsi" w:cstheme="minorHAnsi"/>
          <w:color w:val="000000" w:themeColor="text1"/>
          <w:lang w:val="en-US"/>
        </w:rPr>
        <w:t>Ukraine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).</w:t>
      </w:r>
    </w:p>
    <w:p w14:paraId="2696AE23" w14:textId="0DC637D9" w:rsidR="00905939" w:rsidRPr="0031792C" w:rsidRDefault="007E0DFE" w:rsidP="003F4B53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At the event,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lang w:val="en-US"/>
        </w:rPr>
        <w:t>Ji.hlava’s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lang w:val="en-US"/>
        </w:rPr>
        <w:t xml:space="preserve"> director Marek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Hovorka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and the festival’s head of industry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Jarmila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Outratová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announced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an open call for the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next, </w:t>
      </w:r>
      <w:r>
        <w:rPr>
          <w:rFonts w:asciiTheme="minorHAnsi" w:hAnsiTheme="minorHAnsi" w:cstheme="minorHAnsi"/>
          <w:color w:val="000000" w:themeColor="text1"/>
          <w:lang w:val="en-US"/>
        </w:rPr>
        <w:t>12</w:t>
      </w:r>
      <w:r w:rsidRPr="00905939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th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edition of the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EMERGING PRODUCERS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programme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Pr="007E0DF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The </w:t>
      </w:r>
      <w:hyperlink r:id="rId8" w:history="1">
        <w:r w:rsidRPr="00174889">
          <w:rPr>
            <w:rStyle w:val="Hypertextovodkaz"/>
            <w:rFonts w:asciiTheme="minorHAnsi" w:hAnsiTheme="minorHAnsi" w:cstheme="minorHAnsi"/>
            <w:b/>
            <w:bCs/>
            <w:lang w:val="en-US"/>
          </w:rPr>
          <w:t>deadline for applications is March 31</w:t>
        </w:r>
      </w:hyperlink>
      <w:r w:rsidRPr="007E0DF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. Seventeen selected European producers will </w:t>
      </w:r>
      <w:r w:rsidR="0031792C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be </w:t>
      </w:r>
      <w:r w:rsidRPr="007E0DFE">
        <w:rPr>
          <w:rFonts w:asciiTheme="minorHAnsi" w:hAnsiTheme="minorHAnsi" w:cstheme="minorHAnsi"/>
          <w:b/>
          <w:bCs/>
          <w:color w:val="000000" w:themeColor="text1"/>
          <w:lang w:val="en-US"/>
        </w:rPr>
        <w:t>accompanied by one producer from the next edition’s guest country – The Philippines</w:t>
      </w:r>
      <w:r w:rsidR="0031792C" w:rsidRPr="0031792C">
        <w:rPr>
          <w:rFonts w:asciiTheme="minorHAnsi" w:hAnsiTheme="minorHAnsi" w:cstheme="minorHAnsi"/>
          <w:color w:val="000000" w:themeColor="text1"/>
          <w:lang w:val="en-US"/>
        </w:rPr>
        <w:t xml:space="preserve">, in partnership with the Film Development Council of the Philippines. </w:t>
      </w:r>
    </w:p>
    <w:p w14:paraId="270ADEFE" w14:textId="40B919DA" w:rsidR="00905939" w:rsidRDefault="00905939" w:rsidP="00905939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r w:rsidR="0031792C">
        <w:rPr>
          <w:rFonts w:asciiTheme="minorHAnsi" w:hAnsiTheme="minorHAnsi" w:cstheme="minorHAnsi"/>
          <w:color w:val="000000" w:themeColor="text1"/>
          <w:lang w:val="en-US"/>
        </w:rPr>
        <w:t xml:space="preserve">EMERGING PRODUCERS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programme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is </w:t>
      </w:r>
      <w:r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a respected educational, promotional and networking </w:t>
      </w:r>
      <w:proofErr w:type="spellStart"/>
      <w:r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>programme</w:t>
      </w:r>
      <w:proofErr w:type="spellEnd"/>
      <w:r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curated by the </w:t>
      </w:r>
      <w:proofErr w:type="spellStart"/>
      <w:proofErr w:type="gramStart"/>
      <w:r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>Ji.hlava</w:t>
      </w:r>
      <w:proofErr w:type="spellEnd"/>
      <w:proofErr w:type="gramEnd"/>
      <w:r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IDFF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="0031792C">
        <w:rPr>
          <w:rFonts w:asciiTheme="minorHAnsi" w:hAnsiTheme="minorHAnsi" w:cstheme="minorHAnsi"/>
          <w:color w:val="000000" w:themeColor="text1"/>
          <w:lang w:val="en-US"/>
        </w:rPr>
        <w:t xml:space="preserve">It </w:t>
      </w:r>
      <w:r>
        <w:rPr>
          <w:rFonts w:asciiTheme="minorHAnsi" w:hAnsiTheme="minorHAnsi" w:cstheme="minorHAnsi"/>
          <w:color w:val="000000" w:themeColor="text1"/>
          <w:lang w:val="en-US"/>
        </w:rPr>
        <w:t>include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s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workshops in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Jihlava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(October 2023) and Berlin (February 2024)</w:t>
      </w:r>
      <w:r w:rsidR="0031792C">
        <w:rPr>
          <w:rFonts w:asciiTheme="minorHAnsi" w:hAnsiTheme="minorHAnsi" w:cstheme="minorHAnsi"/>
          <w:color w:val="000000" w:themeColor="text1"/>
          <w:lang w:val="en-US"/>
        </w:rPr>
        <w:t>, as well as support to the selected producers throughout the year</w:t>
      </w:r>
      <w:r>
        <w:rPr>
          <w:rFonts w:asciiTheme="minorHAnsi" w:hAnsiTheme="minorHAnsi" w:cstheme="minorHAnsi"/>
          <w:color w:val="000000" w:themeColor="text1"/>
          <w:lang w:val="en-US"/>
        </w:rPr>
        <w:t>.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E0DFE" w:rsidRPr="007E0DFE">
        <w:rPr>
          <w:rFonts w:asciiTheme="minorHAnsi" w:hAnsiTheme="minorHAnsi" w:cstheme="minorHAnsi"/>
          <w:color w:val="000000" w:themeColor="text1"/>
          <w:lang w:val="en-US"/>
        </w:rPr>
        <w:t xml:space="preserve">As of </w:t>
      </w:r>
      <w:r w:rsidR="0031792C" w:rsidRPr="007E0DFE">
        <w:rPr>
          <w:rFonts w:asciiTheme="minorHAnsi" w:hAnsiTheme="minorHAnsi" w:cstheme="minorHAnsi"/>
          <w:color w:val="000000" w:themeColor="text1"/>
          <w:lang w:val="en-US"/>
        </w:rPr>
        <w:t>today,</w:t>
      </w:r>
      <w:r w:rsidR="007E0DFE" w:rsidRPr="007E0DFE">
        <w:rPr>
          <w:rFonts w:asciiTheme="minorHAnsi" w:hAnsiTheme="minorHAnsi" w:cstheme="minorHAnsi"/>
          <w:color w:val="000000" w:themeColor="text1"/>
          <w:lang w:val="en-US"/>
        </w:rPr>
        <w:t xml:space="preserve"> and after eleven editions,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there are </w:t>
      </w:r>
      <w:r w:rsidR="007E0DFE"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199 film alumni of the </w:t>
      </w:r>
      <w:proofErr w:type="spellStart"/>
      <w:r w:rsidR="007E0DFE"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>programme</w:t>
      </w:r>
      <w:proofErr w:type="spellEnd"/>
      <w:r w:rsidR="007E0DFE" w:rsidRPr="00174889">
        <w:rPr>
          <w:rFonts w:asciiTheme="minorHAnsi" w:hAnsiTheme="minorHAnsi" w:cstheme="minorHAnsi"/>
          <w:b/>
          <w:bCs/>
          <w:color w:val="000000" w:themeColor="text1"/>
          <w:lang w:val="en-US"/>
        </w:rPr>
        <w:t>, many of whom have become established in the film world</w:t>
      </w:r>
      <w:r w:rsidR="007E0DFE" w:rsidRPr="007E0DFE">
        <w:rPr>
          <w:rFonts w:asciiTheme="minorHAnsi" w:hAnsiTheme="minorHAnsi" w:cstheme="minorHAnsi"/>
          <w:color w:val="000000" w:themeColor="text1"/>
          <w:lang w:val="en-US"/>
        </w:rPr>
        <w:t xml:space="preserve"> and 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 xml:space="preserve">have </w:t>
      </w:r>
      <w:r w:rsidR="007E0DFE" w:rsidRPr="007E0DFE">
        <w:rPr>
          <w:rFonts w:asciiTheme="minorHAnsi" w:hAnsiTheme="minorHAnsi" w:cstheme="minorHAnsi"/>
          <w:color w:val="000000" w:themeColor="text1"/>
          <w:lang w:val="en-US"/>
        </w:rPr>
        <w:t>receive</w:t>
      </w:r>
      <w:r w:rsidR="007E0DFE">
        <w:rPr>
          <w:rFonts w:asciiTheme="minorHAnsi" w:hAnsiTheme="minorHAnsi" w:cstheme="minorHAnsi"/>
          <w:color w:val="000000" w:themeColor="text1"/>
          <w:lang w:val="en-US"/>
        </w:rPr>
        <w:t>d</w:t>
      </w:r>
      <w:r w:rsidR="007E0DFE" w:rsidRPr="007E0DFE">
        <w:rPr>
          <w:rFonts w:asciiTheme="minorHAnsi" w:hAnsiTheme="minorHAnsi" w:cstheme="minorHAnsi"/>
          <w:color w:val="000000" w:themeColor="text1"/>
          <w:lang w:val="en-US"/>
        </w:rPr>
        <w:t xml:space="preserve"> prizes at major film festivals around the world.</w:t>
      </w:r>
    </w:p>
    <w:p w14:paraId="40DAAC24" w14:textId="4F8AF199" w:rsidR="003F4B53" w:rsidRDefault="00174889" w:rsidP="0013626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</w:t>
      </w:r>
      <w:hyperlink r:id="rId9" w:history="1">
        <w:r w:rsidRPr="00174889">
          <w:rPr>
            <w:rStyle w:val="Hypertextovodkaz"/>
            <w:rFonts w:asciiTheme="minorHAnsi" w:hAnsiTheme="minorHAnsi" w:cstheme="minorHAnsi"/>
            <w:lang w:val="en-US"/>
          </w:rPr>
          <w:t>emergingprodu</w:t>
        </w:r>
        <w:r w:rsidRPr="00174889">
          <w:rPr>
            <w:rStyle w:val="Hypertextovodkaz"/>
            <w:rFonts w:asciiTheme="minorHAnsi" w:hAnsiTheme="minorHAnsi" w:cstheme="minorHAnsi"/>
            <w:lang w:val="en-US"/>
          </w:rPr>
          <w:t>c</w:t>
        </w:r>
        <w:r w:rsidRPr="00174889">
          <w:rPr>
            <w:rStyle w:val="Hypertextovodkaz"/>
            <w:rFonts w:asciiTheme="minorHAnsi" w:hAnsiTheme="minorHAnsi" w:cstheme="minorHAnsi"/>
            <w:lang w:val="en-US"/>
          </w:rPr>
          <w:t>ers.com</w:t>
        </w:r>
      </w:hyperlink>
      <w:r>
        <w:rPr>
          <w:rFonts w:asciiTheme="minorHAnsi" w:hAnsiTheme="minorHAnsi" w:cstheme="minorHAnsi"/>
          <w:lang w:val="en-US"/>
        </w:rPr>
        <w:t xml:space="preserve"> portal serves as a guide for potential future co-productions and </w:t>
      </w:r>
      <w:r w:rsidR="00FB3BD0">
        <w:rPr>
          <w:rFonts w:asciiTheme="minorHAnsi" w:hAnsiTheme="minorHAnsi" w:cstheme="minorHAnsi"/>
          <w:lang w:val="en-US"/>
        </w:rPr>
        <w:t xml:space="preserve">features </w:t>
      </w:r>
      <w:r w:rsidR="00FB3BD0" w:rsidRPr="00FB3BD0">
        <w:rPr>
          <w:rFonts w:asciiTheme="minorHAnsi" w:hAnsiTheme="minorHAnsi" w:cstheme="minorHAnsi"/>
          <w:lang w:val="en-US"/>
        </w:rPr>
        <w:t>the</w:t>
      </w:r>
      <w:r w:rsidRPr="00174889">
        <w:rPr>
          <w:rFonts w:asciiTheme="minorHAnsi" w:hAnsiTheme="minorHAnsi" w:cstheme="minorHAnsi"/>
          <w:b/>
          <w:bCs/>
          <w:lang w:val="en-US"/>
        </w:rPr>
        <w:t xml:space="preserve"> map of 199 talented European producers with their personal profiles and contacts</w:t>
      </w:r>
      <w:r>
        <w:rPr>
          <w:rFonts w:asciiTheme="minorHAnsi" w:hAnsiTheme="minorHAnsi" w:cstheme="minorHAnsi"/>
          <w:lang w:val="en-US"/>
        </w:rPr>
        <w:t>.</w:t>
      </w:r>
    </w:p>
    <w:p w14:paraId="5CE29425" w14:textId="7B5A4381" w:rsidR="0031792C" w:rsidRDefault="0031792C" w:rsidP="00136260">
      <w:pPr>
        <w:rPr>
          <w:rFonts w:asciiTheme="minorHAnsi" w:hAnsiTheme="minorHAnsi" w:cstheme="minorHAnsi"/>
          <w:lang w:val="en-US"/>
        </w:rPr>
      </w:pPr>
    </w:p>
    <w:p w14:paraId="50DC9390" w14:textId="038EB99A" w:rsidR="0031792C" w:rsidRPr="00FB3BD0" w:rsidRDefault="0031792C" w:rsidP="00136260">
      <w:pPr>
        <w:rPr>
          <w:rFonts w:asciiTheme="minorHAnsi" w:hAnsiTheme="minorHAnsi" w:cstheme="minorHAnsi"/>
          <w:b/>
          <w:bCs/>
          <w:lang w:val="en-US"/>
        </w:rPr>
      </w:pPr>
      <w:r w:rsidRPr="00FB3BD0">
        <w:rPr>
          <w:rFonts w:asciiTheme="minorHAnsi" w:hAnsiTheme="minorHAnsi" w:cstheme="minorHAnsi"/>
          <w:b/>
          <w:bCs/>
          <w:lang w:val="en-US"/>
        </w:rPr>
        <w:t xml:space="preserve">Download the </w:t>
      </w:r>
      <w:hyperlink r:id="rId10" w:history="1">
        <w:r w:rsidRPr="00FB3BD0">
          <w:rPr>
            <w:rStyle w:val="Hypertextovodkaz"/>
            <w:rFonts w:asciiTheme="minorHAnsi" w:hAnsiTheme="minorHAnsi" w:cstheme="minorHAnsi"/>
            <w:b/>
            <w:bCs/>
            <w:lang w:val="en-US"/>
          </w:rPr>
          <w:t>specially designed catalogue</w:t>
        </w:r>
      </w:hyperlink>
      <w:r w:rsidRPr="00FB3BD0">
        <w:rPr>
          <w:rFonts w:asciiTheme="minorHAnsi" w:hAnsiTheme="minorHAnsi" w:cstheme="minorHAnsi"/>
          <w:b/>
          <w:bCs/>
          <w:lang w:val="en-US"/>
        </w:rPr>
        <w:t xml:space="preserve"> of the EMERGING PRODUCERS 2023</w:t>
      </w:r>
    </w:p>
    <w:p w14:paraId="3D0325FB" w14:textId="706CE35D" w:rsidR="004C3E83" w:rsidRPr="00FB3BD0" w:rsidRDefault="004C3E83" w:rsidP="004C3E83">
      <w:pPr>
        <w:pBdr>
          <w:bottom w:val="single" w:sz="4" w:space="1" w:color="auto"/>
        </w:pBdr>
        <w:shd w:val="clear" w:color="auto" w:fill="FFFFFF"/>
        <w:spacing w:after="120"/>
        <w:jc w:val="both"/>
        <w:rPr>
          <w:rFonts w:asciiTheme="minorHAnsi" w:hAnsiTheme="minorHAnsi" w:cstheme="minorHAnsi"/>
          <w:b/>
          <w:lang w:val="en-US"/>
        </w:rPr>
      </w:pPr>
      <w:r w:rsidRPr="00FB3BD0">
        <w:rPr>
          <w:rFonts w:asciiTheme="minorHAnsi" w:hAnsiTheme="minorHAnsi" w:cstheme="minorHAnsi"/>
          <w:b/>
          <w:color w:val="000000"/>
          <w:lang w:val="en-US"/>
        </w:rPr>
        <w:t xml:space="preserve">More information at </w:t>
      </w:r>
      <w:hyperlink r:id="rId11" w:history="1">
        <w:r w:rsidR="007E0DFE" w:rsidRPr="00FB3BD0">
          <w:rPr>
            <w:rStyle w:val="Hypertextovodkaz"/>
            <w:rFonts w:asciiTheme="minorHAnsi" w:hAnsiTheme="minorHAnsi" w:cstheme="minorHAnsi"/>
            <w:b/>
            <w:lang w:val="en-US"/>
          </w:rPr>
          <w:t>www.ji-hlava.com</w:t>
        </w:r>
      </w:hyperlink>
      <w:r w:rsidRPr="00FB3BD0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="007E0DFE" w:rsidRPr="00FB3BD0">
        <w:rPr>
          <w:rFonts w:asciiTheme="minorHAnsi" w:hAnsiTheme="minorHAnsi" w:cstheme="minorHAnsi"/>
          <w:b/>
          <w:color w:val="000000"/>
          <w:lang w:val="en-US"/>
        </w:rPr>
        <w:t xml:space="preserve">or </w:t>
      </w:r>
      <w:hyperlink r:id="rId12" w:history="1">
        <w:r w:rsidR="007E0DFE" w:rsidRPr="00FB3BD0">
          <w:rPr>
            <w:rStyle w:val="Hypertextovodkaz"/>
            <w:rFonts w:asciiTheme="minorHAnsi" w:hAnsiTheme="minorHAnsi" w:cstheme="minorHAnsi"/>
            <w:b/>
            <w:lang w:val="en-US"/>
          </w:rPr>
          <w:t>w</w:t>
        </w:r>
        <w:r w:rsidR="007E0DFE" w:rsidRPr="00FB3BD0">
          <w:rPr>
            <w:rStyle w:val="Hypertextovodkaz"/>
            <w:rFonts w:asciiTheme="minorHAnsi" w:hAnsiTheme="minorHAnsi" w:cstheme="minorHAnsi"/>
            <w:b/>
            <w:lang w:val="en-US"/>
          </w:rPr>
          <w:t>w</w:t>
        </w:r>
        <w:r w:rsidR="007E0DFE" w:rsidRPr="00FB3BD0">
          <w:rPr>
            <w:rStyle w:val="Hypertextovodkaz"/>
            <w:rFonts w:asciiTheme="minorHAnsi" w:hAnsiTheme="minorHAnsi" w:cstheme="minorHAnsi"/>
            <w:b/>
            <w:lang w:val="en-US"/>
          </w:rPr>
          <w:t>w.emergingproducers.com</w:t>
        </w:r>
      </w:hyperlink>
      <w:r w:rsidRPr="00FB3BD0">
        <w:rPr>
          <w:rFonts w:asciiTheme="minorHAnsi" w:hAnsiTheme="minorHAnsi" w:cstheme="minorHAnsi"/>
          <w:b/>
          <w:color w:val="000000"/>
          <w:lang w:val="en-US"/>
        </w:rPr>
        <w:t xml:space="preserve">. </w:t>
      </w:r>
    </w:p>
    <w:p w14:paraId="57002E75" w14:textId="77777777" w:rsidR="004C3E83" w:rsidRPr="003F4B53" w:rsidRDefault="004C3E83" w:rsidP="00136260">
      <w:pPr>
        <w:rPr>
          <w:rFonts w:asciiTheme="minorHAnsi" w:hAnsiTheme="minorHAnsi" w:cstheme="minorHAnsi"/>
          <w:lang w:val="en-US"/>
        </w:rPr>
      </w:pPr>
    </w:p>
    <w:sectPr w:rsidR="004C3E83" w:rsidRPr="003F4B53" w:rsidSect="00923D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7B63" w14:textId="77777777" w:rsidR="00503DDF" w:rsidRDefault="00503DDF" w:rsidP="00A24ED9">
      <w:pPr>
        <w:spacing w:after="0" w:line="240" w:lineRule="auto"/>
      </w:pPr>
      <w:r>
        <w:separator/>
      </w:r>
    </w:p>
  </w:endnote>
  <w:endnote w:type="continuationSeparator" w:id="0">
    <w:p w14:paraId="7B08BB7E" w14:textId="77777777" w:rsidR="00503DDF" w:rsidRDefault="00503DDF" w:rsidP="00A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0BBA" w14:textId="77777777" w:rsidR="00E250BD" w:rsidRDefault="00E250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E9B7" w14:textId="36349E3E" w:rsidR="00A24ED9" w:rsidRPr="00A24ED9" w:rsidRDefault="00923D31" w:rsidP="00923D31">
    <w:pPr>
      <w:pStyle w:val="Zpat"/>
      <w:ind w:left="-1417"/>
      <w:jc w:val="center"/>
      <w:rPr>
        <w:b/>
      </w:rPr>
    </w:pPr>
    <w:r>
      <w:rPr>
        <w:b/>
        <w:noProof/>
      </w:rPr>
      <w:drawing>
        <wp:inline distT="0" distB="0" distL="0" distR="0" wp14:anchorId="1BA7711D" wp14:editId="4B990376">
          <wp:extent cx="7552267" cy="168815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7" cy="168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CB0" w14:textId="77777777" w:rsidR="00E250BD" w:rsidRDefault="00E25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88B5" w14:textId="77777777" w:rsidR="00503DDF" w:rsidRDefault="00503DDF" w:rsidP="00A24ED9">
      <w:pPr>
        <w:spacing w:after="0" w:line="240" w:lineRule="auto"/>
      </w:pPr>
      <w:r>
        <w:separator/>
      </w:r>
    </w:p>
  </w:footnote>
  <w:footnote w:type="continuationSeparator" w:id="0">
    <w:p w14:paraId="33EC1C6A" w14:textId="77777777" w:rsidR="00503DDF" w:rsidRDefault="00503DDF" w:rsidP="00A2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981F" w14:textId="77777777" w:rsidR="00E250BD" w:rsidRDefault="00E250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C31F" w14:textId="77777777" w:rsidR="00A24ED9" w:rsidRDefault="00136260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 wp14:anchorId="3BAB8EDE" wp14:editId="7BCB7B36">
          <wp:simplePos x="0" y="0"/>
          <wp:positionH relativeFrom="column">
            <wp:posOffset>-950595</wp:posOffset>
          </wp:positionH>
          <wp:positionV relativeFrom="paragraph">
            <wp:posOffset>-450215</wp:posOffset>
          </wp:positionV>
          <wp:extent cx="7587615" cy="1070610"/>
          <wp:effectExtent l="0" t="0" r="0" b="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0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16F7" w14:textId="77777777" w:rsidR="00E250BD" w:rsidRDefault="00E25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D9"/>
    <w:rsid w:val="000D60BE"/>
    <w:rsid w:val="00136260"/>
    <w:rsid w:val="00174889"/>
    <w:rsid w:val="0031792C"/>
    <w:rsid w:val="00332296"/>
    <w:rsid w:val="00392164"/>
    <w:rsid w:val="003F4B53"/>
    <w:rsid w:val="00417396"/>
    <w:rsid w:val="00427698"/>
    <w:rsid w:val="004432F3"/>
    <w:rsid w:val="004609CE"/>
    <w:rsid w:val="004712AC"/>
    <w:rsid w:val="004A1B7E"/>
    <w:rsid w:val="004C3E83"/>
    <w:rsid w:val="00503DDF"/>
    <w:rsid w:val="00685054"/>
    <w:rsid w:val="00737DFF"/>
    <w:rsid w:val="007E0DFE"/>
    <w:rsid w:val="00873CDD"/>
    <w:rsid w:val="00905939"/>
    <w:rsid w:val="00923D31"/>
    <w:rsid w:val="00963C77"/>
    <w:rsid w:val="00A15EA1"/>
    <w:rsid w:val="00A24ED9"/>
    <w:rsid w:val="00A739B2"/>
    <w:rsid w:val="00AD363F"/>
    <w:rsid w:val="00AE20E8"/>
    <w:rsid w:val="00AF38AE"/>
    <w:rsid w:val="00B73D57"/>
    <w:rsid w:val="00B76CF1"/>
    <w:rsid w:val="00BF1FBC"/>
    <w:rsid w:val="00C425DF"/>
    <w:rsid w:val="00C42A47"/>
    <w:rsid w:val="00C929BC"/>
    <w:rsid w:val="00CA5487"/>
    <w:rsid w:val="00CC198A"/>
    <w:rsid w:val="00D2171A"/>
    <w:rsid w:val="00D5092F"/>
    <w:rsid w:val="00D949AF"/>
    <w:rsid w:val="00E250BD"/>
    <w:rsid w:val="00E37D20"/>
    <w:rsid w:val="00F35B8D"/>
    <w:rsid w:val="00F431A0"/>
    <w:rsid w:val="00F94C48"/>
    <w:rsid w:val="00FA1C26"/>
    <w:rsid w:val="00FB3BD0"/>
    <w:rsid w:val="00FD63DA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7CF6"/>
  <w15:chartTrackingRefBased/>
  <w15:docId w15:val="{383509B1-6854-C14E-8853-0A3DF9D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D9"/>
  </w:style>
  <w:style w:type="paragraph" w:styleId="Zpat">
    <w:name w:val="footer"/>
    <w:basedOn w:val="Normln"/>
    <w:link w:val="ZpatChar"/>
    <w:uiPriority w:val="99"/>
    <w:unhideWhenUsed/>
    <w:rsid w:val="00A2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ED9"/>
  </w:style>
  <w:style w:type="character" w:styleId="Hypertextovodkaz">
    <w:name w:val="Hyperlink"/>
    <w:basedOn w:val="Standardnpsmoodstavce"/>
    <w:uiPriority w:val="99"/>
    <w:unhideWhenUsed/>
    <w:rsid w:val="00FD75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3E8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17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ji-hlava.com/appl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p.ji-hlava.com/producers" TargetMode="External"/><Relationship Id="rId12" Type="http://schemas.openxmlformats.org/officeDocument/2006/relationships/hyperlink" Target="http://www.emergingproducer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i-hlav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p.ji-hlava.com/media/editor/katalogy/ep2023-catalogu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ergingproducers.com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7514A-46B5-614C-86F8-541794A6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jihlava1</dc:creator>
  <cp:keywords/>
  <cp:lastModifiedBy>René Kubášek</cp:lastModifiedBy>
  <cp:revision>3</cp:revision>
  <dcterms:created xsi:type="dcterms:W3CDTF">2023-02-20T12:55:00Z</dcterms:created>
  <dcterms:modified xsi:type="dcterms:W3CDTF">2023-02-20T14:13:00Z</dcterms:modified>
</cp:coreProperties>
</file>